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Default="00860D2D">
      <w:pPr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>Metodyka nauczania zdalnego, czyli jak uczyć online?</w:t>
      </w:r>
    </w:p>
    <w:p w:rsidR="00860D2D" w:rsidRDefault="00860D2D">
      <w:pPr>
        <w:tabs>
          <w:tab w:val="left" w:pos="4536"/>
        </w:tabs>
        <w:rPr>
          <w:rFonts w:ascii="Arial" w:eastAsia="Arial" w:hAnsi="Arial" w:cs="Arial"/>
          <w:color w:val="44546A"/>
          <w:sz w:val="22"/>
          <w:szCs w:val="22"/>
        </w:rPr>
      </w:pPr>
    </w:p>
    <w:p w:rsidR="00860D2D" w:rsidRDefault="00AC00C3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-szkolenie realizowane w ramach Zintegrowanego Programu Rozwoju UW</w:t>
      </w:r>
    </w:p>
    <w:p w:rsidR="00860D2D" w:rsidRDefault="00860D2D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</w:p>
    <w:p w:rsidR="00860D2D" w:rsidRDefault="00AC00C3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Prowadzący: mgr inż. Damian Michalik (Wydział Fizyki)</w:t>
      </w:r>
    </w:p>
    <w:p w:rsidR="00860D2D" w:rsidRDefault="00860D2D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</w:p>
    <w:p w:rsidR="00860D2D" w:rsidRDefault="00860D2D">
      <w:pPr>
        <w:tabs>
          <w:tab w:val="left" w:pos="4536"/>
        </w:tabs>
        <w:rPr>
          <w:rFonts w:ascii="Arial" w:eastAsia="Arial" w:hAnsi="Arial" w:cs="Arial"/>
          <w:color w:val="1F4E79"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8"/>
      </w:tblGrid>
      <w:tr w:rsidR="00860D2D">
        <w:tc>
          <w:tcPr>
            <w:tcW w:w="9629" w:type="dxa"/>
            <w:gridSpan w:val="4"/>
          </w:tcPr>
          <w:p w:rsidR="00860D2D" w:rsidRDefault="00860D2D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</w:p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Szkolenie standardowe</w:t>
            </w:r>
          </w:p>
        </w:tc>
      </w:tr>
      <w:tr w:rsidR="00860D2D">
        <w:tc>
          <w:tcPr>
            <w:tcW w:w="4814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MAJ 2020 r.</w:t>
            </w:r>
          </w:p>
        </w:tc>
        <w:tc>
          <w:tcPr>
            <w:tcW w:w="4815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CZERWIEC 2020 r.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20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2 czerwca godz. 16.30-19.30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21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3 czerwca godz. 16.30-19.30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22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4 czerwca godz. 16.30-19.30</w:t>
            </w:r>
          </w:p>
        </w:tc>
      </w:tr>
      <w:tr w:rsidR="00860D2D">
        <w:tc>
          <w:tcPr>
            <w:tcW w:w="9629" w:type="dxa"/>
            <w:gridSpan w:val="4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Szkolenie Intensywne w sobotę</w:t>
            </w:r>
          </w:p>
        </w:tc>
      </w:tr>
      <w:tr w:rsidR="00860D2D">
        <w:tc>
          <w:tcPr>
            <w:tcW w:w="4814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30 maja godz. 8.30-16.30</w:t>
            </w:r>
          </w:p>
        </w:tc>
        <w:tc>
          <w:tcPr>
            <w:tcW w:w="4815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6 czerwca godz. 8.30-16.30</w:t>
            </w:r>
          </w:p>
          <w:p w:rsidR="00860D2D" w:rsidRDefault="00860D2D">
            <w:pPr>
              <w:tabs>
                <w:tab w:val="left" w:pos="4536"/>
              </w:tabs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</w:p>
        </w:tc>
      </w:tr>
    </w:tbl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Głównym celem szkolenia jest </w:t>
      </w:r>
      <w:r>
        <w:rPr>
          <w:rFonts w:ascii="Arial" w:eastAsia="Arial" w:hAnsi="Arial" w:cs="Arial"/>
          <w:color w:val="000000"/>
          <w:sz w:val="22"/>
          <w:szCs w:val="22"/>
        </w:rPr>
        <w:t>rozwinięcie kompetencji w zakresie nauczania zdalnego poprzez poznanie zróżnicowanych narzędzi oraz wcielenie elementów metodologii nauczania zorientowanego na studenta. Ponadto Uczestnicy: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Zapoznają się z różnorodnością 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</w:rPr>
          <w:t>narzędzi do nauczania zdalnego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elementami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>uczenia nakierowanego na studenta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Będą mieli możliwość praktycznego przećwiczenia wykorzystania podstawowych narzędzi: -wideokonferencyjnych -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Google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meet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0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Webex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-platform do prowadzenia zajęć: </w:t>
      </w:r>
      <w:hyperlink r:id="rId11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Moodle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Google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Classroom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podcastów - </w:t>
      </w:r>
      <w:hyperlink r:id="rId13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Anchor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interaktywnych książek – </w:t>
      </w:r>
      <w:hyperlink r:id="rId14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Bookcreator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filmów - </w:t>
      </w:r>
      <w:hyperlink r:id="rId15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Loom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-interaktywnych platform do quizów, ankiet i testów: </w:t>
      </w:r>
      <w:hyperlink r:id="rId16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Mentimeter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7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Kahoot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do wizualizacji (opcjonalnie):  </w:t>
      </w:r>
      <w:hyperlink r:id="rId18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Mindmeister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9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Prezi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Zapoznają się z możliwościami sprawdzania wiedzy studentów za pomocą takich narzędzi jak Google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Classroom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Mood</w:t>
      </w:r>
      <w:r>
        <w:rPr>
          <w:rFonts w:ascii="Arial" w:eastAsia="Arial" w:hAnsi="Arial" w:cs="Arial"/>
          <w:color w:val="000000"/>
          <w:sz w:val="22"/>
          <w:szCs w:val="22"/>
        </w:rPr>
        <w:t>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Podzielenie się dobrymi praktykami w tworzeniu zajęć zdalnych oraz przeplataniu poznanych narzędzi.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Zapoznają się z koncepcją MOOC i platform gdzie można tworzyć własne zajęcia zdalne (</w:t>
      </w:r>
      <w:proofErr w:type="spellStart"/>
      <w:r>
        <w:fldChar w:fldCharType="begin"/>
      </w:r>
      <w:r>
        <w:instrText xml:space="preserve"> HYPERLINK "https://www.navoica.pl/" \h </w:instrText>
      </w:r>
      <w:r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Navoica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0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Universality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>, itp.).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Wymienią się doświadczeniami na temat zajęć oraz istoty dalszego stosowania zdalnego nauczania (koncepcja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blended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learning) po pandemii.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lastRenderedPageBreak/>
        <w:t>RAMOWY PROGRAM SZKOLENIA: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Powitanie uczestników, sprawdzenie listy obecności</w:t>
      </w:r>
      <w:r w:rsidR="00D258D8">
        <w:rPr>
          <w:rFonts w:ascii="Arial" w:eastAsia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Omówienie spraw organizacyjnych i dostosowanie szkolenia do potrzeb uczestników.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Prezentacja na temat 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learning'u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metod dydaktycznych w nauczaniu zdalnym, istoty nauczania zorientowanego na st</w:t>
      </w:r>
      <w:r>
        <w:rPr>
          <w:rFonts w:ascii="Arial" w:eastAsia="Arial" w:hAnsi="Arial" w:cs="Arial"/>
          <w:color w:val="000000"/>
          <w:sz w:val="22"/>
          <w:szCs w:val="22"/>
        </w:rPr>
        <w:t>udenta oraz potrzeby zmian dotychczasowego kształcenia.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Przedstawienie narzędzi z danej grupy oraz omówienie funkcjonalności. Ćwiczenie praktyczne z podziałem na grupy.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Tworzenie zajęć online używając poznane narzędzia, koncepcja MOOC oraz przedstawienie 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ożliwości trafiania do szerszej publiki.  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Wymiana doświadczeń na temat zajęć oraz podkreślenie istoty dalszego stosowania zdalnego nauczania (koncepcja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blended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learning) po pandemii.</w:t>
      </w:r>
    </w:p>
    <w:p w:rsidR="00860D2D" w:rsidRDefault="00AC0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Podsumowanie, zakończenie, przekierowanie uczestników do wypełnienia pos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t-testu na platformę </w:t>
      </w:r>
      <w:hyperlink r:id="rId21">
        <w:r>
          <w:rPr>
            <w:rFonts w:ascii="Arial" w:eastAsia="Arial" w:hAnsi="Arial" w:cs="Arial"/>
            <w:color w:val="000000"/>
            <w:sz w:val="22"/>
            <w:szCs w:val="22"/>
          </w:rPr>
          <w:t>www.szkolenia-rozwoj.uw.edu.pl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(10 min.)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44546A"/>
          <w:sz w:val="22"/>
          <w:szCs w:val="22"/>
        </w:rPr>
      </w:pPr>
      <w:r>
        <w:rPr>
          <w:rFonts w:ascii="Arial" w:eastAsia="Arial" w:hAnsi="Arial" w:cs="Arial"/>
          <w:b/>
          <w:color w:val="44546A"/>
          <w:sz w:val="22"/>
          <w:szCs w:val="22"/>
        </w:rPr>
        <w:t xml:space="preserve">Oczekiwania pod adresem uczestników </w:t>
      </w: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Komputer z dostępem do Internetu, mikrofonem, kamerką i założone konto w domenie @uw.edu.pl (</w:t>
      </w:r>
      <w:hyperlink r:id="rId2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instrukcja jak założyć konto</w:t>
        </w:r>
      </w:hyperlink>
      <w:r>
        <w:rPr>
          <w:rFonts w:ascii="Arial" w:eastAsia="Arial" w:hAnsi="Arial" w:cs="Arial"/>
          <w:sz w:val="22"/>
          <w:szCs w:val="22"/>
        </w:rPr>
        <w:t xml:space="preserve">). Mile widziana jest również podstawowa znajomość obsługi komputera oraz narzędzi Google: arkusz, dokumenty, kalendarz itp.  </w:t>
      </w:r>
    </w:p>
    <w:sectPr w:rsidR="00860D2D">
      <w:headerReference w:type="default" r:id="rId23"/>
      <w:footerReference w:type="default" r:id="rId24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C3" w:rsidRDefault="00AC00C3">
      <w:r>
        <w:separator/>
      </w:r>
    </w:p>
  </w:endnote>
  <w:endnote w:type="continuationSeparator" w:id="0">
    <w:p w:rsidR="00AC00C3" w:rsidRDefault="00A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C3" w:rsidRDefault="00AC00C3">
      <w:r>
        <w:separator/>
      </w:r>
    </w:p>
  </w:footnote>
  <w:footnote w:type="continuationSeparator" w:id="0">
    <w:p w:rsidR="00AC00C3" w:rsidRDefault="00AC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860D2D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EC2D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lossary.org/student-centered-learning/" TargetMode="External"/><Relationship Id="rId13" Type="http://schemas.openxmlformats.org/officeDocument/2006/relationships/hyperlink" Target="https://anchor.fm/" TargetMode="External"/><Relationship Id="rId18" Type="http://schemas.openxmlformats.org/officeDocument/2006/relationships/hyperlink" Target="https://www.mindmeister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zkolenia-rozwoj.uw.edu.pl/" TargetMode="External"/><Relationship Id="rId7" Type="http://schemas.openxmlformats.org/officeDocument/2006/relationships/hyperlink" Target="https://techagainstcoronavirus.com/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kahoo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ntimeter.com/" TargetMode="External"/><Relationship Id="rId20" Type="http://schemas.openxmlformats.org/officeDocument/2006/relationships/hyperlink" Target="https://universality.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oom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ebex.com/" TargetMode="External"/><Relationship Id="rId19" Type="http://schemas.openxmlformats.org/officeDocument/2006/relationships/hyperlink" Target="https://prez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hyperlink" Target="https://bookcreator.com/" TargetMode="External"/><Relationship Id="rId22" Type="http://schemas.openxmlformats.org/officeDocument/2006/relationships/hyperlink" Target="https://it.uw.edu.pl/pl/uslugi/UslugiMojaPocztaGmailPracowni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</cp:lastModifiedBy>
  <cp:revision>2</cp:revision>
  <dcterms:created xsi:type="dcterms:W3CDTF">2020-05-07T12:04:00Z</dcterms:created>
  <dcterms:modified xsi:type="dcterms:W3CDTF">2020-05-07T12:17:00Z</dcterms:modified>
</cp:coreProperties>
</file>