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BA657" w14:textId="77777777" w:rsidR="001B0279" w:rsidRDefault="001B0279">
      <w:pPr>
        <w:jc w:val="center"/>
        <w:rPr>
          <w:b/>
          <w:sz w:val="32"/>
          <w:szCs w:val="32"/>
        </w:rPr>
      </w:pPr>
    </w:p>
    <w:p w14:paraId="2029169F" w14:textId="77777777" w:rsidR="001B0279" w:rsidRDefault="00A9224D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Program kursu/szkolenia </w:t>
      </w:r>
      <w:r>
        <w:rPr>
          <w:b/>
          <w:sz w:val="32"/>
          <w:szCs w:val="32"/>
        </w:rPr>
        <w:t>realizowanego w ramach Programu</w:t>
      </w:r>
    </w:p>
    <w:p w14:paraId="6355A262" w14:textId="77777777" w:rsidR="001B0279" w:rsidRDefault="00A9224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„Inicjatywa Doskonałości – Uczelnia Badawcza” (IDUB)</w:t>
      </w:r>
    </w:p>
    <w:p w14:paraId="67437486" w14:textId="77777777" w:rsidR="001B0279" w:rsidRDefault="001B0279">
      <w:pPr>
        <w:rPr>
          <w:sz w:val="32"/>
          <w:szCs w:val="32"/>
        </w:rPr>
      </w:pPr>
    </w:p>
    <w:p w14:paraId="21DA1A3D" w14:textId="77777777" w:rsidR="001B0279" w:rsidRDefault="001B0279">
      <w:pPr>
        <w:jc w:val="both"/>
      </w:pPr>
    </w:p>
    <w:tbl>
      <w:tblPr>
        <w:tblW w:w="9736" w:type="dxa"/>
        <w:tblInd w:w="21" w:type="dxa"/>
        <w:tblLook w:val="0000" w:firstRow="0" w:lastRow="0" w:firstColumn="0" w:lastColumn="0" w:noHBand="0" w:noVBand="0"/>
      </w:tblPr>
      <w:tblGrid>
        <w:gridCol w:w="2867"/>
        <w:gridCol w:w="6869"/>
      </w:tblGrid>
      <w:tr w:rsidR="001B0279" w14:paraId="313AC515" w14:textId="77777777">
        <w:trPr>
          <w:trHeight w:val="23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472D5CAB" w14:textId="77777777" w:rsidR="001B0279" w:rsidRDefault="00A9224D">
            <w:pPr>
              <w:spacing w:before="60" w:after="60"/>
              <w:rPr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Tytuł kursu/szkolenia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3248E30A" w14:textId="77777777" w:rsidR="001B0279" w:rsidRDefault="00A9224D">
            <w:pPr>
              <w:pStyle w:val="Nagwek2"/>
              <w:spacing w:before="60" w:after="60"/>
              <w:jc w:val="center"/>
            </w:pPr>
            <w:bookmarkStart w:id="0" w:name="coursetitle"/>
            <w:bookmarkEnd w:id="0"/>
            <w:r>
              <w:rPr>
                <w:sz w:val="24"/>
                <w:szCs w:val="24"/>
              </w:rPr>
              <w:t xml:space="preserve">Język Angielski poziom B1, I </w:t>
            </w:r>
            <w:proofErr w:type="spellStart"/>
            <w:r>
              <w:rPr>
                <w:sz w:val="24"/>
                <w:szCs w:val="24"/>
              </w:rPr>
              <w:t>sem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B0279" w14:paraId="499D3725" w14:textId="77777777">
        <w:trPr>
          <w:trHeight w:val="15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7974A" w14:textId="77777777" w:rsidR="001B0279" w:rsidRDefault="00A9224D">
            <w:pPr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Adresat kursu/szkolenia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3B17F" w14:textId="77777777" w:rsidR="001B0279" w:rsidRDefault="00A9224D">
            <w:pPr>
              <w:spacing w:before="60" w:after="60"/>
              <w:jc w:val="center"/>
            </w:pPr>
            <w:r>
              <w:rPr>
                <w:b/>
                <w:color w:val="000000"/>
              </w:rPr>
              <w:t xml:space="preserve">Pracownicy administracji Uniwersytetu </w:t>
            </w:r>
            <w:r>
              <w:rPr>
                <w:b/>
                <w:color w:val="000000"/>
              </w:rPr>
              <w:t>Warszawskiego</w:t>
            </w:r>
          </w:p>
        </w:tc>
      </w:tr>
      <w:tr w:rsidR="001B0279" w14:paraId="106E1740" w14:textId="77777777">
        <w:trPr>
          <w:trHeight w:val="244"/>
        </w:trPr>
        <w:tc>
          <w:tcPr>
            <w:tcW w:w="9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F595066" w14:textId="77777777" w:rsidR="001B0279" w:rsidRDefault="00A9224D">
            <w:pPr>
              <w:spacing w:before="60" w:after="60"/>
              <w:rPr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Informacje dotyczące prowadzącego kurs/szkolenie:</w:t>
            </w:r>
          </w:p>
        </w:tc>
      </w:tr>
      <w:tr w:rsidR="001B0279" w14:paraId="2DD68741" w14:textId="77777777">
        <w:trPr>
          <w:trHeight w:val="291"/>
        </w:trPr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E9C95" w14:textId="77777777" w:rsidR="001B0279" w:rsidRDefault="00A9224D">
            <w:pPr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>Imię i nazwisko prowadzącego</w:t>
            </w: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9F206" w14:textId="77777777" w:rsidR="001B0279" w:rsidRDefault="00A9224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Małgorzata  Rytelewska</w:t>
            </w:r>
          </w:p>
        </w:tc>
      </w:tr>
      <w:tr w:rsidR="001B0279" w14:paraId="5400179D" w14:textId="77777777">
        <w:trPr>
          <w:trHeight w:val="291"/>
        </w:trPr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F8F80" w14:textId="77777777" w:rsidR="001B0279" w:rsidRDefault="00A9224D">
            <w:pP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Stanowisko (jeśli dotyczy)</w:t>
            </w: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0CE88" w14:textId="77777777" w:rsidR="001B0279" w:rsidRDefault="00A9224D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Starszy asystent</w:t>
            </w:r>
          </w:p>
        </w:tc>
      </w:tr>
      <w:tr w:rsidR="001B0279" w14:paraId="4AEA6B11" w14:textId="77777777">
        <w:trPr>
          <w:trHeight w:val="291"/>
        </w:trPr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6C491" w14:textId="77777777" w:rsidR="001B0279" w:rsidRDefault="00A9224D">
            <w:pP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Jednostka organizacyjna Uniwersytetu (jeśli dotyczy)</w:t>
            </w: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FC30C" w14:textId="77777777" w:rsidR="001B0279" w:rsidRDefault="00A9224D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Szkoła Języków Obcych</w:t>
            </w:r>
          </w:p>
        </w:tc>
      </w:tr>
      <w:tr w:rsidR="001B0279" w14:paraId="7576B486" w14:textId="77777777">
        <w:trPr>
          <w:trHeight w:val="291"/>
        </w:trPr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A3E80" w14:textId="77777777" w:rsidR="001B0279" w:rsidRDefault="00A9224D">
            <w:pP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Adres </w:t>
            </w:r>
            <w:r>
              <w:rPr>
                <w:b/>
                <w:color w:val="000000"/>
              </w:rPr>
              <w:t>e-mail</w:t>
            </w: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C6760" w14:textId="77777777" w:rsidR="001B0279" w:rsidRDefault="00A9224D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m.rytelewska@uw.edu.pl</w:t>
            </w:r>
          </w:p>
        </w:tc>
      </w:tr>
      <w:tr w:rsidR="001B0279" w14:paraId="34E3C080" w14:textId="77777777">
        <w:trPr>
          <w:trHeight w:val="291"/>
        </w:trPr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8732F" w14:textId="77777777" w:rsidR="001B0279" w:rsidRDefault="00A9224D">
            <w:pP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Telefon kontaktowy</w:t>
            </w: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7D1AE" w14:textId="77777777" w:rsidR="001B0279" w:rsidRDefault="001B0279">
            <w:pPr>
              <w:spacing w:before="60" w:after="60"/>
              <w:rPr>
                <w:color w:val="000000"/>
              </w:rPr>
            </w:pPr>
          </w:p>
        </w:tc>
      </w:tr>
      <w:tr w:rsidR="001B0279" w14:paraId="5F18C58A" w14:textId="77777777">
        <w:trPr>
          <w:trHeight w:val="291"/>
        </w:trPr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CC27F" w14:textId="77777777" w:rsidR="001B0279" w:rsidRDefault="00A9224D">
            <w:pPr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Krótka informacja dot. doświadczenia prowadzącego w obszarze tematu kursu/szkolenia</w:t>
            </w: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E4D5E" w14:textId="77777777" w:rsidR="001B0279" w:rsidRDefault="00A9224D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rPr>
                <w:color w:val="000000"/>
              </w:rPr>
              <w:t>wykształcenie filologiczne (Wydz. Anglistyki)</w:t>
            </w:r>
          </w:p>
          <w:p w14:paraId="510AD0B6" w14:textId="77777777" w:rsidR="001B0279" w:rsidRDefault="00A9224D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rPr>
                <w:color w:val="000000"/>
              </w:rPr>
              <w:t>wieloletnie doświadczenie w pracy lektora języka angielskiego, w tym język</w:t>
            </w:r>
            <w:r>
              <w:rPr>
                <w:color w:val="000000"/>
              </w:rPr>
              <w:t>a dla potrzeb akademickich i naukowych (lektoraty, kursy indywidualne i komercyjne, kursy specjalistyczne, kursy dla doktorantów)</w:t>
            </w:r>
          </w:p>
          <w:p w14:paraId="26F5AD7C" w14:textId="77777777" w:rsidR="001B0279" w:rsidRDefault="00A9224D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rPr>
                <w:color w:val="000000"/>
              </w:rPr>
              <w:t>wieloletnia współpraca z jednostkami (także w projektach) udzielającymi szkoleń dla kadry administracyjnej Uniwersytetu Warsza</w:t>
            </w:r>
            <w:r>
              <w:rPr>
                <w:color w:val="000000"/>
              </w:rPr>
              <w:t>wskiego</w:t>
            </w:r>
          </w:p>
          <w:p w14:paraId="3A0D3FF2" w14:textId="77777777" w:rsidR="001B0279" w:rsidRDefault="00A9224D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rPr>
                <w:color w:val="000000"/>
              </w:rPr>
              <w:t>wieloletnie doświadczenie w pracy trenera/ szkoleniowca – warsztaty i szkolenia metodyczne dla nauczycieli</w:t>
            </w:r>
          </w:p>
          <w:p w14:paraId="295AEED9" w14:textId="77777777" w:rsidR="001B0279" w:rsidRDefault="00A9224D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rPr>
                <w:color w:val="000000"/>
              </w:rPr>
              <w:t xml:space="preserve">doświadczenie w pracy ze studentami obcojęzycznymi (w tym prowadzenie kursów Foundation </w:t>
            </w:r>
            <w:proofErr w:type="spellStart"/>
            <w:r>
              <w:rPr>
                <w:color w:val="000000"/>
              </w:rPr>
              <w:t>Year</w:t>
            </w:r>
            <w:proofErr w:type="spellEnd"/>
            <w:r>
              <w:rPr>
                <w:color w:val="000000"/>
              </w:rPr>
              <w:t xml:space="preserve"> dla studentów z zagranicy)</w:t>
            </w:r>
          </w:p>
          <w:p w14:paraId="2089BCB2" w14:textId="77777777" w:rsidR="001B0279" w:rsidRDefault="00A9224D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rPr>
                <w:color w:val="000000"/>
              </w:rPr>
              <w:t>prowadzenie egzaminów doktorskich z języka angielskiego</w:t>
            </w:r>
          </w:p>
        </w:tc>
      </w:tr>
      <w:tr w:rsidR="001B0279" w14:paraId="61648213" w14:textId="77777777">
        <w:tc>
          <w:tcPr>
            <w:tcW w:w="9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545F26E8" w14:textId="77777777" w:rsidR="001B0279" w:rsidRDefault="00A9224D">
            <w:pPr>
              <w:spacing w:before="60" w:after="60"/>
              <w:rPr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Informacje dotyczące kursu/szkolenia:</w:t>
            </w:r>
          </w:p>
        </w:tc>
      </w:tr>
      <w:tr w:rsidR="001B0279" w14:paraId="09805B9F" w14:textId="77777777">
        <w:trPr>
          <w:trHeight w:val="139"/>
        </w:trPr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EED0A" w14:textId="77777777" w:rsidR="001B0279" w:rsidRDefault="00A9224D">
            <w:pPr>
              <w:spacing w:before="60" w:after="60"/>
              <w:rPr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Łączna liczba godzin dydaktycznych kursu/szkolenia</w:t>
            </w: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8862D" w14:textId="77777777" w:rsidR="001B0279" w:rsidRDefault="00A9224D">
            <w:pPr>
              <w:spacing w:before="60" w:after="60"/>
            </w:pPr>
            <w:r>
              <w:rPr>
                <w:color w:val="000000"/>
              </w:rPr>
              <w:t>30 godzin</w:t>
            </w:r>
            <w:r>
              <w:rPr>
                <w:rStyle w:val="Zakotwiczenieprzypisudolnego"/>
                <w:color w:val="000000"/>
              </w:rPr>
              <w:footnoteReference w:id="1"/>
            </w:r>
          </w:p>
        </w:tc>
      </w:tr>
      <w:tr w:rsidR="001B0279" w14:paraId="739C1E6B" w14:textId="77777777">
        <w:trPr>
          <w:trHeight w:val="139"/>
        </w:trPr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78C33" w14:textId="77777777" w:rsidR="001B0279" w:rsidRDefault="00A9224D">
            <w:pPr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Data kursu/szkolenia</w:t>
            </w:r>
            <w:r>
              <w:rPr>
                <w:rStyle w:val="Zakotwiczenieprzypisudolnego"/>
                <w:b/>
                <w:bCs/>
                <w:color w:val="000000"/>
              </w:rPr>
              <w:footnoteReference w:id="2"/>
            </w: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A4528" w14:textId="77777777" w:rsidR="001B0279" w:rsidRDefault="00A9224D">
            <w:pPr>
              <w:spacing w:before="60" w:after="60"/>
            </w:pPr>
            <w:r>
              <w:rPr>
                <w:color w:val="000000"/>
              </w:rPr>
              <w:t>Środa,</w:t>
            </w:r>
            <w:r>
              <w:rPr>
                <w:color w:val="000000" w:themeColor="text1"/>
              </w:rPr>
              <w:t>15:00-16.30</w:t>
            </w:r>
          </w:p>
        </w:tc>
      </w:tr>
      <w:tr w:rsidR="001B0279" w14:paraId="4A6F8A27" w14:textId="77777777"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7D7B2" w14:textId="77777777" w:rsidR="001B0279" w:rsidRDefault="00A9224D">
            <w:pPr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>Tryb prowadzenia zajęć (podkreśl)</w:t>
            </w: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AA600" w14:textId="77777777" w:rsidR="001B0279" w:rsidRDefault="00A9224D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rPr>
                <w:color w:val="000000"/>
              </w:rPr>
              <w:t xml:space="preserve">On – </w:t>
            </w:r>
            <w:proofErr w:type="spellStart"/>
            <w:r>
              <w:rPr>
                <w:color w:val="000000"/>
              </w:rPr>
              <w:t>line</w:t>
            </w:r>
            <w:proofErr w:type="spellEnd"/>
            <w:r>
              <w:rPr>
                <w:color w:val="000000"/>
              </w:rPr>
              <w:t xml:space="preserve">, z </w:t>
            </w:r>
            <w:r>
              <w:rPr>
                <w:color w:val="000000"/>
              </w:rPr>
              <w:t>wykorzystaniem aplikacji (podkreśl właściwe):</w:t>
            </w:r>
          </w:p>
          <w:p w14:paraId="412F1BC7" w14:textId="77777777" w:rsidR="001B0279" w:rsidRDefault="00A9224D">
            <w:pPr>
              <w:pStyle w:val="Akapitzlist"/>
              <w:numPr>
                <w:ilvl w:val="1"/>
                <w:numId w:val="3"/>
              </w:numPr>
              <w:spacing w:before="60" w:after="60"/>
              <w:rPr>
                <w:u w:val="single"/>
              </w:rPr>
            </w:pPr>
            <w:r>
              <w:rPr>
                <w:color w:val="000000"/>
                <w:u w:val="single"/>
              </w:rPr>
              <w:t>Zoom</w:t>
            </w:r>
          </w:p>
          <w:p w14:paraId="47496999" w14:textId="77777777" w:rsidR="001B0279" w:rsidRDefault="00A9224D">
            <w:pPr>
              <w:pStyle w:val="Akapitzlist"/>
              <w:numPr>
                <w:ilvl w:val="1"/>
                <w:numId w:val="3"/>
              </w:numPr>
              <w:spacing w:before="60" w:after="60"/>
            </w:pPr>
            <w:r>
              <w:rPr>
                <w:color w:val="000000"/>
              </w:rPr>
              <w:t xml:space="preserve">Google </w:t>
            </w:r>
            <w:proofErr w:type="spellStart"/>
            <w:r>
              <w:rPr>
                <w:color w:val="000000"/>
              </w:rPr>
              <w:t>Meet</w:t>
            </w:r>
            <w:proofErr w:type="spellEnd"/>
          </w:p>
          <w:p w14:paraId="6664F749" w14:textId="77777777" w:rsidR="001B0279" w:rsidRDefault="00A9224D">
            <w:pPr>
              <w:pStyle w:val="Akapitzlist"/>
              <w:numPr>
                <w:ilvl w:val="1"/>
                <w:numId w:val="3"/>
              </w:numPr>
              <w:spacing w:before="60" w:after="60"/>
            </w:pPr>
            <w:r>
              <w:rPr>
                <w:color w:val="000000"/>
              </w:rPr>
              <w:lastRenderedPageBreak/>
              <w:t>Innej, jakiej? …………………</w:t>
            </w:r>
          </w:p>
        </w:tc>
      </w:tr>
      <w:tr w:rsidR="001B0279" w14:paraId="7872C35F" w14:textId="77777777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3E3D1" w14:textId="77777777" w:rsidR="001B0279" w:rsidRDefault="001B0279">
            <w:pPr>
              <w:spacing w:before="60" w:after="60"/>
              <w:rPr>
                <w:b/>
                <w:color w:val="000000"/>
              </w:rPr>
            </w:pP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7A71C" w14:textId="77777777" w:rsidR="001B0279" w:rsidRDefault="001B0279">
            <w:pPr>
              <w:spacing w:before="60" w:after="60"/>
              <w:rPr>
                <w:color w:val="000000"/>
              </w:rPr>
            </w:pPr>
          </w:p>
        </w:tc>
      </w:tr>
      <w:tr w:rsidR="001B0279" w14:paraId="6B10B7FC" w14:textId="77777777"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E0A6C" w14:textId="77777777" w:rsidR="001B0279" w:rsidRDefault="00A9224D">
            <w:pPr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>Preferowana wielkość grupy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2B543" w14:textId="77777777" w:rsidR="001B0279" w:rsidRDefault="00A9224D">
            <w:pPr>
              <w:spacing w:before="60" w:after="60"/>
              <w:rPr>
                <w:color w:val="000000"/>
              </w:rPr>
            </w:pPr>
            <w:bookmarkStart w:id="1" w:name="_heading=h.30j0zll"/>
            <w:bookmarkEnd w:id="1"/>
            <w:r>
              <w:rPr>
                <w:color w:val="000000"/>
              </w:rPr>
              <w:t>od … do … osób</w:t>
            </w:r>
          </w:p>
        </w:tc>
      </w:tr>
      <w:tr w:rsidR="001B0279" w14:paraId="361D1EB5" w14:textId="77777777">
        <w:trPr>
          <w:trHeight w:val="1174"/>
        </w:trPr>
        <w:tc>
          <w:tcPr>
            <w:tcW w:w="28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F26EB" w14:textId="77777777" w:rsidR="001B0279" w:rsidRDefault="00A9224D">
            <w:pPr>
              <w:spacing w:before="60" w:after="60"/>
              <w:rPr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Cele kursu/szkolenia</w:t>
            </w:r>
            <w:r>
              <w:br/>
            </w: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069F" w14:textId="77777777" w:rsidR="001B0279" w:rsidRDefault="00A9224D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Cel ogólny (1 zdanie): </w:t>
            </w:r>
          </w:p>
          <w:p w14:paraId="774BE856" w14:textId="77777777" w:rsidR="001B0279" w:rsidRDefault="00A9224D">
            <w:pPr>
              <w:spacing w:before="60" w:after="60"/>
              <w:ind w:left="360"/>
            </w:pPr>
            <w:r>
              <w:rPr>
                <w:color w:val="000000"/>
              </w:rPr>
              <w:t xml:space="preserve">Nabycie umiejętności porozumiewania się w języku angielskim  na </w:t>
            </w:r>
            <w:r>
              <w:rPr>
                <w:color w:val="000000"/>
              </w:rPr>
              <w:t>poziomie</w:t>
            </w:r>
            <w:r>
              <w:rPr>
                <w:rFonts w:eastAsia="Calibri"/>
                <w:color w:val="000000"/>
              </w:rPr>
              <w:t xml:space="preserve"> średnio-zaawansowanym, z uwzględnieniem słownictwa związanego z poruszaną tematyką; rozumienie norm wielokulturowych i zdobywanie kompetencji interkulturowej; poprawa efektywności komunikacji– w tym z badaczami cudzoziemcami i studentami cudzoziem</w:t>
            </w:r>
            <w:r>
              <w:rPr>
                <w:rFonts w:eastAsia="Calibri"/>
                <w:color w:val="000000"/>
              </w:rPr>
              <w:t>cami prowadzącymi badania.</w:t>
            </w:r>
          </w:p>
        </w:tc>
      </w:tr>
      <w:tr w:rsidR="001B0279" w14:paraId="0D41A886" w14:textId="77777777">
        <w:trPr>
          <w:trHeight w:val="947"/>
        </w:trPr>
        <w:tc>
          <w:tcPr>
            <w:tcW w:w="28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FDC26" w14:textId="77777777" w:rsidR="001B0279" w:rsidRDefault="001B0279">
            <w:pPr>
              <w:spacing w:line="276" w:lineRule="auto"/>
            </w:pPr>
          </w:p>
        </w:tc>
        <w:tc>
          <w:tcPr>
            <w:tcW w:w="6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D61D7" w14:textId="77777777" w:rsidR="001B0279" w:rsidRDefault="00A9224D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Cele szczegółowe (opisz w 3 – 5 punktach):</w:t>
            </w:r>
          </w:p>
          <w:p w14:paraId="133F4C40" w14:textId="77777777" w:rsidR="001B0279" w:rsidRDefault="00A9224D">
            <w:pPr>
              <w:numPr>
                <w:ilvl w:val="0"/>
                <w:numId w:val="1"/>
              </w:numPr>
              <w:spacing w:before="60" w:after="60"/>
            </w:pPr>
            <w:r>
              <w:rPr>
                <w:color w:val="000000"/>
              </w:rPr>
              <w:t xml:space="preserve">zapoznanie uczestników ze słownictwem i strukturami związanymi z tematycznymi zagadnieniami kursu, w tym słownictwem dla potrzeb pracy administracyjnej </w:t>
            </w:r>
            <w:r>
              <w:rPr>
                <w:rFonts w:eastAsia="Calibri"/>
                <w:color w:val="000000"/>
                <w:lang w:eastAsia="pl-PL"/>
              </w:rPr>
              <w:t>na uczelni wyższej oraz przydatn</w:t>
            </w:r>
            <w:r>
              <w:rPr>
                <w:rFonts w:eastAsia="Calibri"/>
                <w:color w:val="000000"/>
                <w:lang w:eastAsia="pl-PL"/>
              </w:rPr>
              <w:t>e w komunikacji  – w tym z badaczami cudzoziemcami i studentami cudzoziemcami prowadzącymi badania .</w:t>
            </w:r>
          </w:p>
          <w:p w14:paraId="7E5CF03D" w14:textId="77777777" w:rsidR="001B0279" w:rsidRDefault="00A9224D">
            <w:pPr>
              <w:numPr>
                <w:ilvl w:val="0"/>
                <w:numId w:val="1"/>
              </w:numPr>
              <w:spacing w:before="60" w:after="60"/>
            </w:pPr>
            <w:r>
              <w:rPr>
                <w:color w:val="000000"/>
              </w:rPr>
              <w:t>rozwijanie kompetencji komunikacyjnej uczestników.</w:t>
            </w:r>
          </w:p>
          <w:p w14:paraId="4E794ED1" w14:textId="77777777" w:rsidR="001B0279" w:rsidRDefault="00A9224D">
            <w:pPr>
              <w:numPr>
                <w:ilvl w:val="0"/>
                <w:numId w:val="1"/>
              </w:numPr>
              <w:spacing w:before="60" w:after="60"/>
            </w:pPr>
            <w:r>
              <w:rPr>
                <w:color w:val="000000"/>
              </w:rPr>
              <w:t>rozwijanie umiejętności rozumienia autentycznej mowy i autentycznych tekstów pisanych w języku docelowym</w:t>
            </w:r>
            <w:r>
              <w:rPr>
                <w:color w:val="000000"/>
              </w:rPr>
              <w:t>.</w:t>
            </w:r>
          </w:p>
          <w:p w14:paraId="1ED18F1B" w14:textId="77777777" w:rsidR="001B0279" w:rsidRDefault="00A9224D">
            <w:pPr>
              <w:numPr>
                <w:ilvl w:val="0"/>
                <w:numId w:val="1"/>
              </w:numPr>
              <w:spacing w:before="60" w:after="60"/>
            </w:pPr>
            <w:r>
              <w:rPr>
                <w:color w:val="000000"/>
              </w:rPr>
              <w:t>przećwiczenie i utrwalenie struktur i słownictwa z zakresu tematycznego kursu.</w:t>
            </w:r>
          </w:p>
          <w:p w14:paraId="686BB6DA" w14:textId="77777777" w:rsidR="001B0279" w:rsidRDefault="00A9224D">
            <w:pPr>
              <w:numPr>
                <w:ilvl w:val="0"/>
                <w:numId w:val="1"/>
              </w:numPr>
              <w:spacing w:before="60" w:after="60"/>
            </w:pPr>
            <w:r>
              <w:rPr>
                <w:color w:val="000000"/>
              </w:rPr>
              <w:t>rozwijanie kompetencji interkulturowej</w:t>
            </w:r>
          </w:p>
          <w:p w14:paraId="0752C44E" w14:textId="77777777" w:rsidR="001B0279" w:rsidRDefault="00A9224D">
            <w:pPr>
              <w:numPr>
                <w:ilvl w:val="0"/>
                <w:numId w:val="1"/>
              </w:numPr>
              <w:spacing w:before="60" w:after="60"/>
            </w:pPr>
            <w:r>
              <w:rPr>
                <w:color w:val="000000"/>
              </w:rPr>
              <w:t>rozwijanie autonomii uczących się i ich motywacji do samodzielnej pracy nad językiem</w:t>
            </w:r>
          </w:p>
        </w:tc>
      </w:tr>
      <w:tr w:rsidR="001B0279" w14:paraId="316DB9B8" w14:textId="77777777">
        <w:trPr>
          <w:trHeight w:val="108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EADB65" w14:textId="77777777" w:rsidR="001B0279" w:rsidRDefault="00A9224D">
            <w:pP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Opis programu zajęć</w:t>
            </w:r>
          </w:p>
          <w:p w14:paraId="0EEF8CCF" w14:textId="77777777" w:rsidR="001B0279" w:rsidRDefault="00A9224D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(opisz w 5 - 7 </w:t>
            </w:r>
            <w:r>
              <w:rPr>
                <w:color w:val="000000"/>
              </w:rPr>
              <w:t>punktach)</w:t>
            </w:r>
            <w:r>
              <w:rPr>
                <w:color w:val="000000"/>
              </w:rPr>
              <w:br/>
            </w:r>
          </w:p>
          <w:p w14:paraId="16F98FE2" w14:textId="77777777" w:rsidR="001B0279" w:rsidRDefault="001B0279">
            <w:pPr>
              <w:spacing w:before="60" w:after="60"/>
              <w:rPr>
                <w:color w:val="000000"/>
              </w:rPr>
            </w:pPr>
          </w:p>
          <w:p w14:paraId="7F118ACB" w14:textId="77777777" w:rsidR="001B0279" w:rsidRDefault="001B0279">
            <w:pPr>
              <w:spacing w:before="60" w:after="60"/>
              <w:rPr>
                <w:color w:val="000000"/>
              </w:rPr>
            </w:pPr>
          </w:p>
          <w:p w14:paraId="5F0688B4" w14:textId="77777777" w:rsidR="001B0279" w:rsidRDefault="001B0279">
            <w:pPr>
              <w:spacing w:before="60" w:after="60"/>
              <w:rPr>
                <w:color w:val="000000"/>
              </w:rPr>
            </w:pPr>
          </w:p>
          <w:p w14:paraId="18B73E14" w14:textId="77777777" w:rsidR="001B0279" w:rsidRDefault="001B0279">
            <w:pPr>
              <w:spacing w:before="60" w:after="60"/>
              <w:rPr>
                <w:color w:val="000000"/>
              </w:rPr>
            </w:pPr>
          </w:p>
          <w:p w14:paraId="48D55331" w14:textId="77777777" w:rsidR="001B0279" w:rsidRDefault="001B0279">
            <w:pPr>
              <w:spacing w:before="60" w:after="60"/>
              <w:rPr>
                <w:color w:val="000000"/>
              </w:rPr>
            </w:pPr>
          </w:p>
          <w:p w14:paraId="3AE5550B" w14:textId="77777777" w:rsidR="001B0279" w:rsidRDefault="001B0279">
            <w:pPr>
              <w:spacing w:before="60" w:after="60"/>
              <w:rPr>
                <w:color w:val="000000"/>
              </w:rPr>
            </w:pPr>
          </w:p>
          <w:p w14:paraId="0AFC6376" w14:textId="77777777" w:rsidR="001B0279" w:rsidRDefault="001B0279">
            <w:pPr>
              <w:spacing w:before="60" w:after="60"/>
              <w:rPr>
                <w:color w:val="000000"/>
              </w:rPr>
            </w:pPr>
          </w:p>
          <w:p w14:paraId="0F805EE4" w14:textId="77777777" w:rsidR="001B0279" w:rsidRDefault="001B0279">
            <w:pPr>
              <w:spacing w:before="60" w:after="60"/>
              <w:rPr>
                <w:color w:val="000000"/>
              </w:rPr>
            </w:pPr>
          </w:p>
        </w:tc>
        <w:tc>
          <w:tcPr>
            <w:tcW w:w="68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C50D12" w14:textId="77777777" w:rsidR="001B0279" w:rsidRDefault="00A9224D">
            <w:pPr>
              <w:numPr>
                <w:ilvl w:val="0"/>
                <w:numId w:val="2"/>
              </w:numPr>
              <w:spacing w:before="60" w:after="60"/>
            </w:pPr>
            <w:proofErr w:type="spellStart"/>
            <w:r>
              <w:t>Introductions</w:t>
            </w:r>
            <w:proofErr w:type="spellEnd"/>
          </w:p>
          <w:p w14:paraId="049346E1" w14:textId="77777777" w:rsidR="001B0279" w:rsidRDefault="00A9224D">
            <w:pPr>
              <w:numPr>
                <w:ilvl w:val="0"/>
                <w:numId w:val="2"/>
              </w:numPr>
              <w:spacing w:before="60" w:after="60"/>
            </w:pPr>
            <w:r>
              <w:rPr>
                <w:color w:val="000000"/>
                <w:lang w:val="en-US"/>
              </w:rPr>
              <w:t>Habits/ Eating in and out</w:t>
            </w:r>
          </w:p>
          <w:p w14:paraId="2112E953" w14:textId="77777777" w:rsidR="001B0279" w:rsidRDefault="00A9224D">
            <w:pPr>
              <w:numPr>
                <w:ilvl w:val="0"/>
                <w:numId w:val="2"/>
              </w:numPr>
              <w:spacing w:after="200"/>
              <w:jc w:val="both"/>
            </w:pPr>
            <w:r>
              <w:rPr>
                <w:rFonts w:eastAsia="Calibri"/>
                <w:color w:val="000000"/>
                <w:lang w:val="en-US"/>
              </w:rPr>
              <w:t>Modern families</w:t>
            </w:r>
          </w:p>
          <w:p w14:paraId="6D8DE8D8" w14:textId="77777777" w:rsidR="001B0279" w:rsidRDefault="00A9224D">
            <w:pPr>
              <w:numPr>
                <w:ilvl w:val="0"/>
                <w:numId w:val="2"/>
              </w:numPr>
              <w:spacing w:after="143"/>
              <w:jc w:val="both"/>
            </w:pPr>
            <w:r>
              <w:rPr>
                <w:rFonts w:eastAsia="Calibri"/>
                <w:color w:val="000000"/>
                <w:lang w:val="en-US"/>
              </w:rPr>
              <w:t>What future holds? - Talking about future, plans, ambitions and hopes.</w:t>
            </w:r>
          </w:p>
          <w:p w14:paraId="782AA28C" w14:textId="77777777" w:rsidR="001B0279" w:rsidRDefault="00A9224D">
            <w:pPr>
              <w:numPr>
                <w:ilvl w:val="0"/>
                <w:numId w:val="2"/>
              </w:numPr>
              <w:spacing w:after="143"/>
              <w:jc w:val="both"/>
            </w:pPr>
            <w:r>
              <w:rPr>
                <w:rFonts w:eastAsia="Calibri"/>
                <w:color w:val="000000"/>
                <w:lang w:val="en-US"/>
              </w:rPr>
              <w:t>Character and persona</w:t>
            </w:r>
            <w:r>
              <w:rPr>
                <w:rFonts w:eastAsia="Calibri"/>
                <w:color w:val="000000"/>
                <w:lang w:val="en-US"/>
              </w:rPr>
              <w:t>lity.</w:t>
            </w:r>
          </w:p>
          <w:p w14:paraId="16AACD46" w14:textId="77777777" w:rsidR="001B0279" w:rsidRDefault="00A9224D">
            <w:pPr>
              <w:numPr>
                <w:ilvl w:val="0"/>
                <w:numId w:val="2"/>
              </w:numPr>
              <w:spacing w:after="143"/>
              <w:jc w:val="both"/>
            </w:pPr>
            <w:r>
              <w:rPr>
                <w:rFonts w:eastAsia="Calibri"/>
                <w:color w:val="000000"/>
              </w:rPr>
              <w:t xml:space="preserve">Money </w:t>
            </w:r>
            <w:proofErr w:type="spellStart"/>
            <w:r>
              <w:rPr>
                <w:rFonts w:eastAsia="Calibri"/>
                <w:color w:val="000000"/>
              </w:rPr>
              <w:t>matters</w:t>
            </w:r>
            <w:proofErr w:type="spellEnd"/>
            <w:r>
              <w:rPr>
                <w:rFonts w:eastAsia="Calibri"/>
                <w:color w:val="000000"/>
              </w:rPr>
              <w:t xml:space="preserve"> - Money; </w:t>
            </w:r>
            <w:proofErr w:type="spellStart"/>
            <w:r>
              <w:rPr>
                <w:rFonts w:eastAsia="Calibri"/>
                <w:color w:val="000000"/>
              </w:rPr>
              <w:t>Spending</w:t>
            </w:r>
            <w:proofErr w:type="spellEnd"/>
            <w:r>
              <w:rPr>
                <w:rFonts w:eastAsia="Calibri"/>
                <w:color w:val="000000"/>
              </w:rPr>
              <w:t xml:space="preserve"> and </w:t>
            </w:r>
            <w:proofErr w:type="spellStart"/>
            <w:r>
              <w:rPr>
                <w:rFonts w:eastAsia="Calibri"/>
                <w:color w:val="000000"/>
              </w:rPr>
              <w:t>saving</w:t>
            </w:r>
            <w:proofErr w:type="spellEnd"/>
            <w:r>
              <w:rPr>
                <w:rFonts w:eastAsia="Calibri"/>
                <w:color w:val="000000"/>
              </w:rPr>
              <w:t xml:space="preserve">. </w:t>
            </w:r>
          </w:p>
          <w:p w14:paraId="3191A603" w14:textId="77777777" w:rsidR="001B0279" w:rsidRDefault="00A9224D">
            <w:pPr>
              <w:numPr>
                <w:ilvl w:val="0"/>
                <w:numId w:val="2"/>
              </w:numPr>
              <w:spacing w:after="143"/>
              <w:jc w:val="both"/>
            </w:pPr>
            <w:r>
              <w:rPr>
                <w:rFonts w:eastAsia="Calibri"/>
                <w:color w:val="000000"/>
                <w:lang w:val="en-US"/>
              </w:rPr>
              <w:t>Writing emails at work 1</w:t>
            </w:r>
          </w:p>
          <w:p w14:paraId="3B9A81AE" w14:textId="77777777" w:rsidR="001B0279" w:rsidRDefault="00A9224D">
            <w:pPr>
              <w:numPr>
                <w:ilvl w:val="0"/>
                <w:numId w:val="2"/>
              </w:numPr>
              <w:spacing w:before="60" w:after="60"/>
            </w:pPr>
            <w:r>
              <w:rPr>
                <w:color w:val="000000"/>
              </w:rPr>
              <w:t xml:space="preserve">Podsumowanie, zakończenie, przekierowanie uczestników do wypełnienia post-testu na platformę </w:t>
            </w:r>
            <w:hyperlink r:id="rId12">
              <w:r>
                <w:rPr>
                  <w:rStyle w:val="ListLabel63"/>
                </w:rPr>
                <w:t>www.szkolenia-rozwoj.uw.edu.pl</w:t>
              </w:r>
            </w:hyperlink>
            <w:r>
              <w:t xml:space="preserve"> </w:t>
            </w:r>
          </w:p>
        </w:tc>
      </w:tr>
      <w:tr w:rsidR="001B0279" w14:paraId="026A17E0" w14:textId="77777777">
        <w:trPr>
          <w:trHeight w:val="938"/>
        </w:trPr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A8296" w14:textId="77777777" w:rsidR="001B0279" w:rsidRDefault="00A9224D">
            <w:pPr>
              <w:spacing w:before="60" w:after="60"/>
            </w:pPr>
            <w:r>
              <w:rPr>
                <w:b/>
              </w:rPr>
              <w:t>Oc</w:t>
            </w:r>
            <w:r>
              <w:rPr>
                <w:b/>
              </w:rPr>
              <w:t xml:space="preserve">zekiwania pod adresem uczestników </w:t>
            </w:r>
            <w:r>
              <w:t>(umiejętności, oprogramowanie, sprzęt) – jeśli dotyczy</w:t>
            </w:r>
          </w:p>
          <w:p w14:paraId="4BF09DEA" w14:textId="77777777" w:rsidR="001B0279" w:rsidRDefault="00A9224D">
            <w:pPr>
              <w:spacing w:before="60" w:after="60"/>
            </w:pPr>
            <w:bookmarkStart w:id="2" w:name="__DdeLink__227_3044989897"/>
            <w:r>
              <w:t xml:space="preserve">Do zaliczenia kursu wymagane jest 80% obecności tj. na 30 godz. dopuszczalne są 3 nieobecności na zajęciach (6 godz. </w:t>
            </w:r>
            <w:proofErr w:type="spellStart"/>
            <w:r>
              <w:t>dyd</w:t>
            </w:r>
            <w:proofErr w:type="spellEnd"/>
            <w:r>
              <w:t xml:space="preserve">.). </w:t>
            </w:r>
            <w:bookmarkEnd w:id="2"/>
          </w:p>
          <w:p w14:paraId="68E709A6" w14:textId="77777777" w:rsidR="001B0279" w:rsidRDefault="00A9224D">
            <w:pPr>
              <w:spacing w:before="60" w:after="60"/>
            </w:pPr>
            <w:r>
              <w:lastRenderedPageBreak/>
              <w:t>Dostęp do łącza internetowego; możliwość k</w:t>
            </w:r>
            <w:r>
              <w:t>orzystania z aplikacji zoom; sprzęt potrzebny do odbioru audiowizualnego i komunikacji podczas spotkań on-line (np. zestaw słuchawkowy,/ mikrofon i głośniki, kamera w laptopie itp.)</w:t>
            </w:r>
          </w:p>
        </w:tc>
      </w:tr>
      <w:tr w:rsidR="001B0279" w14:paraId="2DECE60C" w14:textId="77777777">
        <w:trPr>
          <w:trHeight w:val="938"/>
        </w:trPr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29570" w14:textId="77777777" w:rsidR="001B0279" w:rsidRDefault="00A9224D">
            <w:pP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Efekty kształcenia </w:t>
            </w:r>
            <w:r>
              <w:rPr>
                <w:color w:val="000000"/>
              </w:rPr>
              <w:t>(wymień w 3 – 5 punktach)</w:t>
            </w:r>
          </w:p>
          <w:p w14:paraId="38CBB1D9" w14:textId="77777777" w:rsidR="001B0279" w:rsidRDefault="001B0279">
            <w:pPr>
              <w:spacing w:before="60" w:after="60"/>
              <w:rPr>
                <w:color w:val="000000"/>
              </w:rPr>
            </w:pPr>
          </w:p>
          <w:p w14:paraId="7972993C" w14:textId="77777777" w:rsidR="001B0279" w:rsidRDefault="00A9224D">
            <w:pPr>
              <w:spacing w:before="60"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Po ukończeniu </w:t>
            </w:r>
            <w:r>
              <w:rPr>
                <w:color w:val="000000"/>
              </w:rPr>
              <w:t>szkolenia uczestnik:</w:t>
            </w:r>
          </w:p>
          <w:p w14:paraId="3C6D96F9" w14:textId="77777777" w:rsidR="001B0279" w:rsidRDefault="00A9224D">
            <w:pPr>
              <w:numPr>
                <w:ilvl w:val="0"/>
                <w:numId w:val="5"/>
              </w:numPr>
            </w:pPr>
            <w:r>
              <w:rPr>
                <w:rFonts w:eastAsia="Calibri"/>
                <w:lang w:eastAsia="pl-PL"/>
              </w:rPr>
              <w:t>potrafi komunikować się (w formie ustnej oraz pisemnej) na tematy zawarte w programie tego kursu używając stosownej leksyki i struktur gramatycznych na poziomie średnio-zaawansowanym.</w:t>
            </w:r>
          </w:p>
          <w:p w14:paraId="534591D1" w14:textId="77777777" w:rsidR="001B0279" w:rsidRDefault="00A9224D">
            <w:pPr>
              <w:numPr>
                <w:ilvl w:val="0"/>
                <w:numId w:val="5"/>
              </w:numPr>
            </w:pPr>
            <w:r>
              <w:rPr>
                <w:rFonts w:eastAsia="Calibri"/>
                <w:color w:val="000000"/>
                <w:lang w:eastAsia="pl-PL"/>
              </w:rPr>
              <w:t>Rozumie, w tym autentyczne, teksty pisane oraz wypo</w:t>
            </w:r>
            <w:r>
              <w:rPr>
                <w:rFonts w:eastAsia="Calibri"/>
                <w:color w:val="000000"/>
                <w:lang w:eastAsia="pl-PL"/>
              </w:rPr>
              <w:t>wiedzi ustne na poziomie średnio-zaawansowanym.</w:t>
            </w:r>
          </w:p>
          <w:p w14:paraId="2EF7E415" w14:textId="77777777" w:rsidR="001B0279" w:rsidRDefault="00A9224D">
            <w:pPr>
              <w:numPr>
                <w:ilvl w:val="0"/>
                <w:numId w:val="5"/>
              </w:numPr>
              <w:spacing w:before="60" w:after="60"/>
              <w:jc w:val="both"/>
            </w:pPr>
            <w:r>
              <w:rPr>
                <w:color w:val="000000"/>
              </w:rPr>
              <w:t xml:space="preserve">potrafi korzystać z pomocy źródłowych oraz wyszukiwać informacje w języku angielskim dla potrzeb pracy administracyjnej i potrzeb współpracy ze studentami i pracownikami z zagranicy. </w:t>
            </w:r>
          </w:p>
          <w:p w14:paraId="76F5B558" w14:textId="77777777" w:rsidR="001B0279" w:rsidRDefault="00A9224D">
            <w:pPr>
              <w:numPr>
                <w:ilvl w:val="0"/>
                <w:numId w:val="5"/>
              </w:numPr>
              <w:spacing w:before="60" w:after="60"/>
              <w:jc w:val="both"/>
            </w:pPr>
            <w:r>
              <w:rPr>
                <w:color w:val="000000"/>
              </w:rPr>
              <w:t xml:space="preserve">jest świadom różnic </w:t>
            </w:r>
            <w:proofErr w:type="spellStart"/>
            <w:r>
              <w:rPr>
                <w:rFonts w:eastAsia="Calibri"/>
                <w:color w:val="000000"/>
                <w:lang w:eastAsia="pl-PL"/>
              </w:rPr>
              <w:t>inte</w:t>
            </w:r>
            <w:r>
              <w:rPr>
                <w:rFonts w:eastAsia="Calibri"/>
                <w:color w:val="000000"/>
                <w:lang w:eastAsia="pl-PL"/>
              </w:rPr>
              <w:t>r</w:t>
            </w:r>
            <w:proofErr w:type="spellEnd"/>
            <w:r>
              <w:rPr>
                <w:rFonts w:eastAsia="Calibri"/>
                <w:color w:val="000000"/>
                <w:lang w:eastAsia="pl-PL"/>
              </w:rPr>
              <w:t>-kulturowych dotyczących obszaru krajów anglojęzycznych.</w:t>
            </w:r>
          </w:p>
          <w:p w14:paraId="4B3AE841" w14:textId="77777777" w:rsidR="001B0279" w:rsidRDefault="00A9224D">
            <w:pPr>
              <w:numPr>
                <w:ilvl w:val="0"/>
                <w:numId w:val="5"/>
              </w:numPr>
              <w:spacing w:before="60" w:after="60"/>
              <w:jc w:val="both"/>
            </w:pPr>
            <w:r>
              <w:rPr>
                <w:rFonts w:eastAsia="Calibri"/>
                <w:color w:val="000000"/>
                <w:lang w:eastAsia="pl-PL"/>
              </w:rPr>
              <w:t>zna odpowiednie zwroty i słownictwo ułatwiające zastosowaniem języka angielskiego w pracy administracyjnej na uczelni wyższej oraz przydatne w komunikacji z pracownikami administracyjnymi, naukowymi</w:t>
            </w:r>
            <w:r>
              <w:rPr>
                <w:rFonts w:eastAsia="Calibri"/>
                <w:color w:val="000000"/>
                <w:lang w:eastAsia="pl-PL"/>
              </w:rPr>
              <w:t xml:space="preserve"> i studentami cudzoziemcami – w tym z badaczami i studentami prowadzącymi badania.</w:t>
            </w:r>
          </w:p>
        </w:tc>
      </w:tr>
      <w:tr w:rsidR="001B0279" w14:paraId="151253DA" w14:textId="77777777">
        <w:tc>
          <w:tcPr>
            <w:tcW w:w="9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22B6E" w14:textId="77777777" w:rsidR="001B0279" w:rsidRDefault="00A9224D">
            <w:pPr>
              <w:spacing w:before="60" w:after="60"/>
              <w:ind w:left="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Metody pracy </w:t>
            </w:r>
            <w:r>
              <w:rPr>
                <w:color w:val="000000"/>
              </w:rPr>
              <w:t>(podkreśl właściwe lub zaproponuj własne):</w:t>
            </w:r>
          </w:p>
          <w:p w14:paraId="29890955" w14:textId="77777777" w:rsidR="001B0279" w:rsidRDefault="00A9224D">
            <w:pPr>
              <w:numPr>
                <w:ilvl w:val="0"/>
                <w:numId w:val="4"/>
              </w:numPr>
              <w:spacing w:before="60" w:after="60"/>
              <w:jc w:val="both"/>
              <w:rPr>
                <w:b/>
                <w:color w:val="000000"/>
              </w:rPr>
            </w:pPr>
            <w:r>
              <w:t>p</w:t>
            </w:r>
            <w:r>
              <w:rPr>
                <w:color w:val="000000"/>
              </w:rPr>
              <w:t>raca indywidualna,</w:t>
            </w:r>
          </w:p>
          <w:p w14:paraId="0937CACA" w14:textId="77777777" w:rsidR="001B0279" w:rsidRDefault="00A9224D">
            <w:pPr>
              <w:numPr>
                <w:ilvl w:val="0"/>
                <w:numId w:val="4"/>
              </w:numPr>
              <w:spacing w:before="60" w:after="60"/>
              <w:jc w:val="both"/>
              <w:rPr>
                <w:b/>
                <w:color w:val="000000"/>
              </w:rPr>
            </w:pPr>
            <w:r>
              <w:t>p</w:t>
            </w:r>
            <w:r>
              <w:rPr>
                <w:color w:val="000000"/>
              </w:rPr>
              <w:t>raca w parach,</w:t>
            </w:r>
          </w:p>
          <w:p w14:paraId="3C6B50BE" w14:textId="77777777" w:rsidR="001B0279" w:rsidRDefault="00A9224D">
            <w:pPr>
              <w:numPr>
                <w:ilvl w:val="0"/>
                <w:numId w:val="4"/>
              </w:numPr>
              <w:spacing w:before="60" w:after="60"/>
              <w:jc w:val="both"/>
              <w:rPr>
                <w:b/>
                <w:color w:val="000000"/>
              </w:rPr>
            </w:pPr>
            <w:r>
              <w:t>p</w:t>
            </w:r>
            <w:r>
              <w:rPr>
                <w:color w:val="000000"/>
              </w:rPr>
              <w:t>raca w podgrupach,</w:t>
            </w:r>
          </w:p>
          <w:p w14:paraId="7C056D0D" w14:textId="77777777" w:rsidR="001B0279" w:rsidRDefault="00A9224D">
            <w:pPr>
              <w:numPr>
                <w:ilvl w:val="0"/>
                <w:numId w:val="4"/>
              </w:numPr>
              <w:spacing w:before="60" w:after="60"/>
              <w:jc w:val="both"/>
              <w:rPr>
                <w:b/>
                <w:color w:val="000000"/>
              </w:rPr>
            </w:pPr>
            <w:r>
              <w:t>m</w:t>
            </w:r>
            <w:r>
              <w:rPr>
                <w:color w:val="000000"/>
              </w:rPr>
              <w:t>ateriały audiowizualne,</w:t>
            </w:r>
          </w:p>
          <w:p w14:paraId="7735785E" w14:textId="77777777" w:rsidR="001B0279" w:rsidRDefault="00A9224D">
            <w:pPr>
              <w:numPr>
                <w:ilvl w:val="0"/>
                <w:numId w:val="4"/>
              </w:numPr>
              <w:spacing w:before="60" w:after="60"/>
              <w:jc w:val="both"/>
            </w:pPr>
            <w:r>
              <w:t>p</w:t>
            </w:r>
            <w:r>
              <w:rPr>
                <w:color w:val="000000"/>
              </w:rPr>
              <w:t>rezentacje,</w:t>
            </w:r>
          </w:p>
          <w:p w14:paraId="595796AC" w14:textId="77777777" w:rsidR="001B0279" w:rsidRDefault="00A9224D">
            <w:pPr>
              <w:numPr>
                <w:ilvl w:val="0"/>
                <w:numId w:val="4"/>
              </w:numPr>
              <w:spacing w:before="60" w:after="60"/>
              <w:jc w:val="both"/>
              <w:rPr>
                <w:color w:val="000000"/>
              </w:rPr>
            </w:pPr>
            <w:r>
              <w:t>b</w:t>
            </w:r>
            <w:r>
              <w:rPr>
                <w:color w:val="000000"/>
              </w:rPr>
              <w:t>urza mózgów,</w:t>
            </w:r>
          </w:p>
          <w:p w14:paraId="103C2D50" w14:textId="77777777" w:rsidR="001B0279" w:rsidRDefault="00A9224D">
            <w:pPr>
              <w:numPr>
                <w:ilvl w:val="0"/>
                <w:numId w:val="4"/>
              </w:numPr>
              <w:spacing w:before="60" w:after="60"/>
              <w:jc w:val="both"/>
            </w:pPr>
            <w:r>
              <w:t>d</w:t>
            </w:r>
            <w:r>
              <w:rPr>
                <w:color w:val="000000"/>
              </w:rPr>
              <w:t>yskusja na forum całej grupy,</w:t>
            </w:r>
          </w:p>
          <w:p w14:paraId="6FA30DF5" w14:textId="77777777" w:rsidR="001B0279" w:rsidRDefault="00A9224D">
            <w:pPr>
              <w:numPr>
                <w:ilvl w:val="0"/>
                <w:numId w:val="4"/>
              </w:numPr>
              <w:spacing w:before="60" w:after="60"/>
              <w:jc w:val="both"/>
            </w:pPr>
            <w:r>
              <w:rPr>
                <w:color w:val="000000"/>
              </w:rPr>
              <w:t>zdalne ćwiczenia interaktywne.</w:t>
            </w:r>
          </w:p>
          <w:p w14:paraId="5D5B5D2C" w14:textId="77777777" w:rsidR="001B0279" w:rsidRDefault="001B0279">
            <w:pPr>
              <w:spacing w:before="60" w:after="60"/>
              <w:ind w:left="720"/>
              <w:jc w:val="both"/>
              <w:rPr>
                <w:color w:val="000000"/>
              </w:rPr>
            </w:pPr>
          </w:p>
        </w:tc>
      </w:tr>
      <w:tr w:rsidR="001B0279" w14:paraId="348B12FD" w14:textId="77777777">
        <w:trPr>
          <w:trHeight w:val="1238"/>
        </w:trPr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79720" w14:textId="77777777" w:rsidR="001B0279" w:rsidRDefault="00A9224D">
            <w:pPr>
              <w:spacing w:before="60" w:after="6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Metody weryfikacji efektów kształcenia </w:t>
            </w:r>
            <w:r>
              <w:rPr>
                <w:color w:val="000000"/>
              </w:rPr>
              <w:t>(wymagane w IDUB)</w:t>
            </w:r>
          </w:p>
          <w:p w14:paraId="38DDAB06" w14:textId="77777777" w:rsidR="001B0279" w:rsidRDefault="00A9224D">
            <w:pPr>
              <w:pStyle w:val="Akapitzlist"/>
              <w:numPr>
                <w:ilvl w:val="0"/>
                <w:numId w:val="7"/>
              </w:numPr>
              <w:spacing w:before="60" w:after="60"/>
              <w:jc w:val="both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pre</w:t>
            </w:r>
            <w:proofErr w:type="spellEnd"/>
            <w:r>
              <w:rPr>
                <w:color w:val="000000"/>
              </w:rPr>
              <w:t>-test</w:t>
            </w:r>
          </w:p>
          <w:p w14:paraId="2AF6DD86" w14:textId="77777777" w:rsidR="001B0279" w:rsidRDefault="00A9224D">
            <w:pPr>
              <w:pStyle w:val="Akapitzlist"/>
              <w:numPr>
                <w:ilvl w:val="0"/>
                <w:numId w:val="7"/>
              </w:numPr>
              <w:spacing w:before="60" w:after="60"/>
              <w:jc w:val="both"/>
              <w:rPr>
                <w:b/>
                <w:bCs/>
                <w:color w:val="000000"/>
              </w:rPr>
            </w:pPr>
            <w:r>
              <w:rPr>
                <w:color w:val="000000" w:themeColor="text1"/>
              </w:rPr>
              <w:t>post-test</w:t>
            </w:r>
          </w:p>
          <w:p w14:paraId="5B9D1713" w14:textId="77777777" w:rsidR="001B0279" w:rsidRDefault="001B0279">
            <w:pPr>
              <w:pStyle w:val="Akapitzlist"/>
              <w:spacing w:before="60" w:after="60"/>
              <w:ind w:left="1440"/>
              <w:jc w:val="both"/>
              <w:rPr>
                <w:color w:val="000000" w:themeColor="text1"/>
              </w:rPr>
            </w:pPr>
          </w:p>
        </w:tc>
      </w:tr>
    </w:tbl>
    <w:p w14:paraId="56643AA4" w14:textId="77777777" w:rsidR="001B0279" w:rsidRDefault="001B0279"/>
    <w:sectPr w:rsidR="001B0279">
      <w:headerReference w:type="default" r:id="rId13"/>
      <w:footerReference w:type="default" r:id="rId14"/>
      <w:pgSz w:w="11906" w:h="16838"/>
      <w:pgMar w:top="1701" w:right="1417" w:bottom="1417" w:left="1417" w:header="708" w:footer="353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C6326" w14:textId="77777777" w:rsidR="00A9224D" w:rsidRDefault="00A9224D">
      <w:r>
        <w:separator/>
      </w:r>
    </w:p>
  </w:endnote>
  <w:endnote w:type="continuationSeparator" w:id="0">
    <w:p w14:paraId="4B903671" w14:textId="77777777" w:rsidR="00A9224D" w:rsidRDefault="00A9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 CE">
    <w:charset w:val="EE"/>
    <w:family w:val="roman"/>
    <w:pitch w:val="variable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1F06" w14:textId="77777777" w:rsidR="001B0279" w:rsidRDefault="001B0279">
    <w:pP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E733D" w14:textId="77777777" w:rsidR="00A9224D" w:rsidRDefault="00A9224D">
      <w:r>
        <w:separator/>
      </w:r>
    </w:p>
  </w:footnote>
  <w:footnote w:type="continuationSeparator" w:id="0">
    <w:p w14:paraId="25831803" w14:textId="77777777" w:rsidR="00A9224D" w:rsidRDefault="00A9224D">
      <w:r>
        <w:continuationSeparator/>
      </w:r>
    </w:p>
  </w:footnote>
  <w:footnote w:id="1">
    <w:p w14:paraId="6CB521F9" w14:textId="77777777" w:rsidR="001B0279" w:rsidRDefault="00A9224D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zaznacz jeśli szkolenie może być realizowane w kilku częściach</w:t>
      </w:r>
    </w:p>
  </w:footnote>
  <w:footnote w:id="2">
    <w:p w14:paraId="7BE53468" w14:textId="77777777" w:rsidR="001B0279" w:rsidRDefault="00A9224D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 xml:space="preserve">wypełnić przed </w:t>
      </w:r>
      <w:r>
        <w:rPr>
          <w:sz w:val="18"/>
          <w:szCs w:val="18"/>
        </w:rPr>
        <w:t>każdym kolejnym szkoleniem realizowanym na podstawie tego programu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D515B" w14:textId="77777777" w:rsidR="001B0279" w:rsidRDefault="00A9224D">
    <w:pPr>
      <w:tabs>
        <w:tab w:val="center" w:pos="4536"/>
        <w:tab w:val="right" w:pos="9072"/>
      </w:tabs>
      <w:jc w:val="right"/>
      <w:rPr>
        <w:color w:val="000000"/>
      </w:rPr>
    </w:pPr>
    <w:r>
      <w:rPr>
        <w:noProof/>
      </w:rPr>
      <w:drawing>
        <wp:anchor distT="0" distB="0" distL="0" distR="0" simplePos="0" relativeHeight="4" behindDoc="1" locked="0" layoutInCell="1" allowOverlap="1" wp14:anchorId="5D77DF3A" wp14:editId="5ABBABA8">
          <wp:simplePos x="0" y="0"/>
          <wp:positionH relativeFrom="column">
            <wp:posOffset>65405</wp:posOffset>
          </wp:positionH>
          <wp:positionV relativeFrom="paragraph">
            <wp:posOffset>-449580</wp:posOffset>
          </wp:positionV>
          <wp:extent cx="5760720" cy="8142605"/>
          <wp:effectExtent l="0" t="0" r="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498A"/>
    <w:multiLevelType w:val="multilevel"/>
    <w:tmpl w:val="D99856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AA5245"/>
    <w:multiLevelType w:val="multilevel"/>
    <w:tmpl w:val="D41CF8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A1C08"/>
    <w:multiLevelType w:val="multilevel"/>
    <w:tmpl w:val="482665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AE4F00"/>
    <w:multiLevelType w:val="multilevel"/>
    <w:tmpl w:val="00924E7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B04878"/>
    <w:multiLevelType w:val="multilevel"/>
    <w:tmpl w:val="ADDC4C3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76632D"/>
    <w:multiLevelType w:val="multilevel"/>
    <w:tmpl w:val="15002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12099"/>
    <w:multiLevelType w:val="multilevel"/>
    <w:tmpl w:val="9F24C70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BE0733"/>
    <w:multiLevelType w:val="multilevel"/>
    <w:tmpl w:val="A7D4F8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79"/>
    <w:rsid w:val="001B0279"/>
    <w:rsid w:val="00A9224D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E738"/>
  <w15:docId w15:val="{F1B054EE-798B-4969-8E06-849FC6A6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188"/>
    <w:pPr>
      <w:widowControl w:val="0"/>
      <w:suppressAutoHyphens/>
    </w:pPr>
    <w:rPr>
      <w:rFonts w:eastAsia="Arial Unicode MS"/>
      <w:kern w:val="2"/>
      <w:sz w:val="24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03188"/>
    <w:rPr>
      <w:rFonts w:ascii="Times New Roman" w:eastAsia="Arial Unicode MS" w:hAnsi="Times New Roman" w:cs="Times New Roman"/>
      <w:kern w:val="2"/>
      <w:lang w:val="pl-PL"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03188"/>
    <w:rPr>
      <w:rFonts w:ascii="Times New Roman" w:eastAsia="Arial Unicode MS" w:hAnsi="Times New Roman" w:cs="Times New Roman"/>
      <w:kern w:val="2"/>
      <w:lang w:val="pl-PL" w:eastAsia="ar-SA"/>
    </w:rPr>
  </w:style>
  <w:style w:type="character" w:customStyle="1" w:styleId="Znakiprzypiswdolnych">
    <w:name w:val="Znaki przypisów dolnych"/>
    <w:qFormat/>
    <w:rsid w:val="0090318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03188"/>
    <w:rPr>
      <w:rFonts w:ascii="Lucida Grande CE" w:eastAsia="Arial Unicode MS" w:hAnsi="Lucida Grande CE" w:cs="Lucida Grande CE"/>
      <w:kern w:val="2"/>
      <w:sz w:val="18"/>
      <w:szCs w:val="18"/>
      <w:lang w:val="pl-PL" w:eastAsia="ar-SA"/>
    </w:rPr>
  </w:style>
  <w:style w:type="character" w:styleId="Odwoaniedokomentarza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semiHidden/>
    <w:qFormat/>
    <w:rsid w:val="00327A8D"/>
    <w:rPr>
      <w:rFonts w:ascii="Times New Roman" w:eastAsia="Arial Unicode MS" w:hAnsi="Times New Roman" w:cs="Times New Roman"/>
      <w:kern w:val="2"/>
      <w:sz w:val="20"/>
      <w:szCs w:val="20"/>
      <w:lang w:val="pl-PL" w:eastAsia="ar-SA"/>
    </w:rPr>
  </w:style>
  <w:style w:type="character" w:customStyle="1" w:styleId="TematkomentarzaZnak">
    <w:name w:val="Temat komentarza Znak"/>
    <w:basedOn w:val="TekstkomentarzaZnak"/>
    <w:uiPriority w:val="99"/>
    <w:semiHidden/>
    <w:qFormat/>
    <w:rsid w:val="00327A8D"/>
    <w:rPr>
      <w:rFonts w:ascii="Times New Roman" w:eastAsia="Arial Unicode MS" w:hAnsi="Times New Roman" w:cs="Times New Roman"/>
      <w:b/>
      <w:bCs/>
      <w:kern w:val="2"/>
      <w:sz w:val="20"/>
      <w:szCs w:val="20"/>
      <w:lang w:val="pl-PL" w:eastAsia="ar-SA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qFormat/>
    <w:rPr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6879C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879C2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B2603"/>
    <w:rPr>
      <w:rFonts w:eastAsia="Arial Unicode MS"/>
      <w:kern w:val="2"/>
      <w:sz w:val="20"/>
      <w:szCs w:val="20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B2603"/>
    <w:rPr>
      <w:vertAlign w:val="superscript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Noto Sans Symbols" w:cs="Noto Sans Symbols"/>
    </w:rPr>
  </w:style>
  <w:style w:type="character" w:customStyle="1" w:styleId="ListLabel3">
    <w:name w:val="ListLabel 3"/>
    <w:qFormat/>
    <w:rPr>
      <w:rFonts w:eastAsia="Courier New" w:cs="Courier New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Courier New" w:cs="Courier New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rFonts w:eastAsia="Courier New" w:cs="Courier New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eastAsia="Noto Sans Symbols" w:cs="Noto Sans Symbols"/>
    </w:rPr>
  </w:style>
  <w:style w:type="character" w:customStyle="1" w:styleId="ListLabel12">
    <w:name w:val="ListLabel 12"/>
    <w:qFormat/>
    <w:rPr>
      <w:rFonts w:eastAsia="Courier New" w:cs="Courier New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Noto Sans Symbols" w:cs="Noto Sans Symbols"/>
    </w:rPr>
  </w:style>
  <w:style w:type="character" w:customStyle="1" w:styleId="ListLabel15">
    <w:name w:val="ListLabel 15"/>
    <w:qFormat/>
    <w:rPr>
      <w:rFonts w:eastAsia="Courier New" w:cs="Courier New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Noto Sans Symbols" w:cs="Noto Sans Symbols"/>
    </w:rPr>
  </w:style>
  <w:style w:type="character" w:customStyle="1" w:styleId="ListLabel18">
    <w:name w:val="ListLabel 18"/>
    <w:qFormat/>
    <w:rPr>
      <w:rFonts w:eastAsia="Courier New" w:cs="Courier New"/>
    </w:rPr>
  </w:style>
  <w:style w:type="character" w:customStyle="1" w:styleId="ListLabel19">
    <w:name w:val="ListLabel 19"/>
    <w:qFormat/>
    <w:rPr>
      <w:rFonts w:eastAsia="Noto Sans Symbols" w:cs="Noto Sans Symbols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eastAsia="Noto Sans Symbols" w:cs="Noto Sans Symbols"/>
    </w:rPr>
  </w:style>
  <w:style w:type="character" w:customStyle="1" w:styleId="ListLabel22">
    <w:name w:val="ListLabel 22"/>
    <w:qFormat/>
    <w:rPr>
      <w:rFonts w:eastAsia="Courier New" w:cs="Courier New"/>
    </w:rPr>
  </w:style>
  <w:style w:type="character" w:customStyle="1" w:styleId="ListLabel23">
    <w:name w:val="ListLabel 23"/>
    <w:qFormat/>
    <w:rPr>
      <w:rFonts w:eastAsia="Noto Sans Symbols" w:cs="Noto Sans Symbols"/>
    </w:rPr>
  </w:style>
  <w:style w:type="character" w:customStyle="1" w:styleId="ListLabel24">
    <w:name w:val="ListLabel 24"/>
    <w:qFormat/>
    <w:rPr>
      <w:rFonts w:eastAsia="Noto Sans Symbols" w:cs="Noto Sans Symbols"/>
    </w:rPr>
  </w:style>
  <w:style w:type="character" w:customStyle="1" w:styleId="ListLabel25">
    <w:name w:val="ListLabel 25"/>
    <w:qFormat/>
    <w:rPr>
      <w:rFonts w:eastAsia="Courier New" w:cs="Courier New"/>
    </w:rPr>
  </w:style>
  <w:style w:type="character" w:customStyle="1" w:styleId="ListLabel26">
    <w:name w:val="ListLabel 26"/>
    <w:qFormat/>
    <w:rPr>
      <w:rFonts w:eastAsia="Noto Sans Symbols" w:cs="Noto Sans Symbols"/>
    </w:rPr>
  </w:style>
  <w:style w:type="character" w:customStyle="1" w:styleId="ListLabel27">
    <w:name w:val="ListLabel 27"/>
    <w:qFormat/>
    <w:rPr>
      <w:rFonts w:eastAsia="Noto Sans Symbols" w:cs="Noto Sans Symbols"/>
    </w:rPr>
  </w:style>
  <w:style w:type="character" w:customStyle="1" w:styleId="ListLabel28">
    <w:name w:val="ListLabel 28"/>
    <w:qFormat/>
    <w:rPr>
      <w:rFonts w:eastAsia="Courier New" w:cs="Courier New"/>
    </w:rPr>
  </w:style>
  <w:style w:type="character" w:customStyle="1" w:styleId="ListLabel29">
    <w:name w:val="ListLabel 29"/>
    <w:qFormat/>
    <w:rPr>
      <w:rFonts w:eastAsia="Noto Sans Symbols" w:cs="Noto Sans Symbols"/>
    </w:rPr>
  </w:style>
  <w:style w:type="character" w:customStyle="1" w:styleId="ListLabel30">
    <w:name w:val="ListLabel 30"/>
    <w:qFormat/>
    <w:rPr>
      <w:rFonts w:eastAsia="Noto Sans Symbols" w:cs="Noto Sans Symbols"/>
    </w:rPr>
  </w:style>
  <w:style w:type="character" w:customStyle="1" w:styleId="ListLabel31">
    <w:name w:val="ListLabel 31"/>
    <w:qFormat/>
    <w:rPr>
      <w:rFonts w:eastAsia="Courier New" w:cs="Courier New"/>
    </w:rPr>
  </w:style>
  <w:style w:type="character" w:customStyle="1" w:styleId="ListLabel32">
    <w:name w:val="ListLabel 32"/>
    <w:qFormat/>
    <w:rPr>
      <w:rFonts w:eastAsia="Noto Sans Symbols" w:cs="Noto Sans Symbols"/>
    </w:rPr>
  </w:style>
  <w:style w:type="character" w:customStyle="1" w:styleId="ListLabel33">
    <w:name w:val="ListLabel 33"/>
    <w:qFormat/>
    <w:rPr>
      <w:rFonts w:eastAsia="Noto Sans Symbols" w:cs="Noto Sans Symbols"/>
    </w:rPr>
  </w:style>
  <w:style w:type="character" w:customStyle="1" w:styleId="ListLabel34">
    <w:name w:val="ListLabel 34"/>
    <w:qFormat/>
    <w:rPr>
      <w:rFonts w:eastAsia="Courier New" w:cs="Courier New"/>
    </w:rPr>
  </w:style>
  <w:style w:type="character" w:customStyle="1" w:styleId="ListLabel35">
    <w:name w:val="ListLabel 35"/>
    <w:qFormat/>
    <w:rPr>
      <w:rFonts w:eastAsia="Noto Sans Symbols" w:cs="Noto Sans Symbols"/>
    </w:rPr>
  </w:style>
  <w:style w:type="character" w:customStyle="1" w:styleId="ListLabel36">
    <w:name w:val="ListLabel 36"/>
    <w:qFormat/>
    <w:rPr>
      <w:rFonts w:eastAsia="Noto Sans Symbols" w:cs="Noto Sans Symbols"/>
    </w:rPr>
  </w:style>
  <w:style w:type="character" w:customStyle="1" w:styleId="ListLabel37">
    <w:name w:val="ListLabel 37"/>
    <w:qFormat/>
    <w:rPr>
      <w:rFonts w:eastAsia="Courier New" w:cs="Courier New"/>
    </w:rPr>
  </w:style>
  <w:style w:type="character" w:customStyle="1" w:styleId="ListLabel38">
    <w:name w:val="ListLabel 38"/>
    <w:qFormat/>
    <w:rPr>
      <w:rFonts w:eastAsia="Noto Sans Symbols" w:cs="Noto Sans Symbols"/>
    </w:rPr>
  </w:style>
  <w:style w:type="character" w:customStyle="1" w:styleId="ListLabel39">
    <w:name w:val="ListLabel 39"/>
    <w:qFormat/>
    <w:rPr>
      <w:rFonts w:eastAsia="Noto Sans Symbols" w:cs="Noto Sans Symbols"/>
    </w:rPr>
  </w:style>
  <w:style w:type="character" w:customStyle="1" w:styleId="ListLabel40">
    <w:name w:val="ListLabel 40"/>
    <w:qFormat/>
    <w:rPr>
      <w:rFonts w:eastAsia="Courier New" w:cs="Courier New"/>
    </w:rPr>
  </w:style>
  <w:style w:type="character" w:customStyle="1" w:styleId="ListLabel41">
    <w:name w:val="ListLabel 41"/>
    <w:qFormat/>
    <w:rPr>
      <w:rFonts w:eastAsia="Noto Sans Symbols" w:cs="Noto Sans Symbols"/>
    </w:rPr>
  </w:style>
  <w:style w:type="character" w:customStyle="1" w:styleId="ListLabel42">
    <w:name w:val="ListLabel 42"/>
    <w:qFormat/>
    <w:rPr>
      <w:rFonts w:eastAsia="Noto Sans Symbols" w:cs="Noto Sans Symbols"/>
    </w:rPr>
  </w:style>
  <w:style w:type="character" w:customStyle="1" w:styleId="ListLabel43">
    <w:name w:val="ListLabel 43"/>
    <w:qFormat/>
    <w:rPr>
      <w:rFonts w:eastAsia="Courier New" w:cs="Courier New"/>
    </w:rPr>
  </w:style>
  <w:style w:type="character" w:customStyle="1" w:styleId="ListLabel44">
    <w:name w:val="ListLabel 44"/>
    <w:qFormat/>
    <w:rPr>
      <w:rFonts w:eastAsia="Noto Sans Symbols" w:cs="Noto Sans Symbols"/>
    </w:rPr>
  </w:style>
  <w:style w:type="character" w:customStyle="1" w:styleId="ListLabel45">
    <w:name w:val="ListLabel 45"/>
    <w:qFormat/>
    <w:rPr>
      <w:rFonts w:eastAsia="Noto Sans Symbols" w:cs="Noto Sans Symbols"/>
    </w:rPr>
  </w:style>
  <w:style w:type="character" w:customStyle="1" w:styleId="ListLabel46">
    <w:name w:val="ListLabel 46"/>
    <w:qFormat/>
    <w:rPr>
      <w:rFonts w:eastAsia="Courier New" w:cs="Courier New"/>
    </w:rPr>
  </w:style>
  <w:style w:type="character" w:customStyle="1" w:styleId="ListLabel47">
    <w:name w:val="ListLabel 47"/>
    <w:qFormat/>
    <w:rPr>
      <w:rFonts w:eastAsia="Noto Sans Symbols" w:cs="Noto Sans Symbols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eastAsia="Arial"/>
      <w:color w:val="0000FF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Wingdings"/>
      <w:b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Wingdings"/>
      <w:b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eastAsia="Arial"/>
      <w:color w:val="0000FF"/>
      <w:u w:val="single"/>
    </w:rPr>
  </w:style>
  <w:style w:type="character" w:customStyle="1" w:styleId="ListLabel111">
    <w:name w:val="ListLabel 111"/>
    <w:qFormat/>
    <w:rPr>
      <w:sz w:val="24"/>
      <w:szCs w:val="24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  <w:b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  <w:b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eastAsia="Arial"/>
      <w:color w:val="0000FF"/>
      <w:u w:val="single"/>
    </w:rPr>
  </w:style>
  <w:style w:type="character" w:customStyle="1" w:styleId="ListLabel158">
    <w:name w:val="ListLabel 158"/>
    <w:qFormat/>
    <w:rPr>
      <w:rFonts w:ascii="Times New Roman" w:hAnsi="Times New Roman"/>
      <w:sz w:val="24"/>
      <w:szCs w:val="24"/>
    </w:rPr>
  </w:style>
  <w:style w:type="character" w:customStyle="1" w:styleId="ListLabel159">
    <w:name w:val="ListLabel 159"/>
    <w:qFormat/>
    <w:rPr>
      <w:rFonts w:ascii="Times New Roman" w:hAnsi="Times New Roman" w:cs="Wingdings"/>
      <w:sz w:val="24"/>
    </w:rPr>
  </w:style>
  <w:style w:type="character" w:customStyle="1" w:styleId="ListLabel160">
    <w:name w:val="ListLabel 160"/>
    <w:qFormat/>
    <w:rPr>
      <w:rFonts w:ascii="Times New Roman" w:hAnsi="Times New Roman" w:cs="Courier New"/>
      <w:sz w:val="24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Times New Roman" w:hAnsi="Times New Roman" w:cs="Wingdings"/>
      <w:b/>
      <w:sz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Times New Roman" w:hAnsi="Times New Roman" w:cs="Wingdings"/>
      <w:sz w:val="24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ascii="Times New Roman" w:hAnsi="Times New Roman" w:cs="Wingdings"/>
      <w:sz w:val="24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Wingdings"/>
      <w:b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ascii="Times New Roman" w:eastAsia="Arial" w:hAnsi="Times New Roman"/>
      <w:color w:val="0000FF"/>
      <w:sz w:val="24"/>
      <w:szCs w:val="24"/>
      <w:u w:val="single"/>
    </w:rPr>
  </w:style>
  <w:style w:type="character" w:customStyle="1" w:styleId="ListLabel205">
    <w:name w:val="ListLabel 205"/>
    <w:qFormat/>
    <w:rPr>
      <w:rFonts w:ascii="Times New Roman" w:hAnsi="Times New Roman"/>
      <w:sz w:val="24"/>
      <w:szCs w:val="24"/>
    </w:rPr>
  </w:style>
  <w:style w:type="character" w:customStyle="1" w:styleId="ListLabel206">
    <w:name w:val="ListLabel 206"/>
    <w:qFormat/>
    <w:rPr>
      <w:rFonts w:ascii="Times New Roman" w:hAnsi="Times New Roman" w:cs="Wingdings"/>
      <w:sz w:val="24"/>
    </w:rPr>
  </w:style>
  <w:style w:type="character" w:customStyle="1" w:styleId="ListLabel207">
    <w:name w:val="ListLabel 207"/>
    <w:qFormat/>
    <w:rPr>
      <w:rFonts w:ascii="Times New Roman" w:hAnsi="Times New Roman" w:cs="Courier New"/>
      <w:sz w:val="24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ascii="Times New Roman" w:hAnsi="Times New Roman" w:cs="Wingdings"/>
      <w:b/>
      <w:sz w:val="24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ascii="Times New Roman" w:hAnsi="Times New Roman" w:cs="Wingdings"/>
      <w:sz w:val="24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ascii="Times New Roman" w:hAnsi="Times New Roman" w:cs="Wingdings"/>
      <w:sz w:val="24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Wingdings"/>
      <w:b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eastAsia="Arial"/>
      <w:color w:val="0000FF"/>
      <w:sz w:val="24"/>
      <w:szCs w:val="24"/>
      <w:u w:val="single"/>
    </w:rPr>
  </w:style>
  <w:style w:type="character" w:customStyle="1" w:styleId="ListLabel252">
    <w:name w:val="ListLabel 252"/>
    <w:qFormat/>
    <w:rPr>
      <w:rFonts w:ascii="Times New Roman" w:hAnsi="Times New Roman"/>
      <w:sz w:val="24"/>
      <w:szCs w:val="24"/>
    </w:rPr>
  </w:style>
  <w:style w:type="character" w:customStyle="1" w:styleId="ListLabel253">
    <w:name w:val="ListLabel 253"/>
    <w:qFormat/>
    <w:rPr>
      <w:rFonts w:ascii="Times New Roman" w:hAnsi="Times New Roman" w:cs="Wingdings"/>
      <w:sz w:val="24"/>
    </w:rPr>
  </w:style>
  <w:style w:type="character" w:customStyle="1" w:styleId="ListLabel254">
    <w:name w:val="ListLabel 254"/>
    <w:qFormat/>
    <w:rPr>
      <w:rFonts w:ascii="Times New Roman" w:hAnsi="Times New Roman" w:cs="Courier New"/>
      <w:sz w:val="24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ascii="Times New Roman" w:hAnsi="Times New Roman" w:cs="Wingdings"/>
      <w:b/>
      <w:sz w:val="24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ascii="Times New Roman" w:hAnsi="Times New Roman" w:cs="Wingdings"/>
      <w:sz w:val="24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ascii="Times New Roman" w:hAnsi="Times New Roman" w:cs="Wingdings"/>
      <w:sz w:val="24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Wingdings"/>
      <w:b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eastAsia="Arial"/>
      <w:color w:val="0000FF"/>
      <w:sz w:val="24"/>
      <w:szCs w:val="24"/>
      <w:u w:val="single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 w:cs="Wingdings"/>
      <w:sz w:val="24"/>
    </w:rPr>
  </w:style>
  <w:style w:type="character" w:customStyle="1" w:styleId="ListLabel301">
    <w:name w:val="ListLabel 301"/>
    <w:qFormat/>
    <w:rPr>
      <w:rFonts w:ascii="Times New Roman" w:hAnsi="Times New Roman" w:cs="Courier New"/>
      <w:sz w:val="24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ascii="Times New Roman" w:hAnsi="Times New Roman" w:cs="Wingdings"/>
      <w:b/>
      <w:sz w:val="24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ascii="Times New Roman" w:hAnsi="Times New Roman" w:cs="Wingdings"/>
      <w:sz w:val="24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ascii="Times New Roman" w:hAnsi="Times New Roman" w:cs="Wingdings"/>
      <w:sz w:val="24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Wingdings"/>
      <w:b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eastAsia="Arial"/>
      <w:color w:val="0000FF"/>
      <w:sz w:val="24"/>
      <w:szCs w:val="24"/>
      <w:u w:val="single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rFonts w:ascii="Times New Roman" w:hAnsi="Times New Roman" w:cs="Wingdings"/>
      <w:sz w:val="24"/>
    </w:rPr>
  </w:style>
  <w:style w:type="character" w:customStyle="1" w:styleId="ListLabel348">
    <w:name w:val="ListLabel 348"/>
    <w:qFormat/>
    <w:rPr>
      <w:rFonts w:ascii="Times New Roman" w:hAnsi="Times New Roman" w:cs="Courier New"/>
      <w:sz w:val="24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ascii="Times New Roman" w:hAnsi="Times New Roman" w:cs="Wingdings"/>
      <w:b/>
      <w:sz w:val="24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ascii="Times New Roman" w:hAnsi="Times New Roman" w:cs="Wingdings"/>
      <w:sz w:val="24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ascii="Times New Roman" w:hAnsi="Times New Roman" w:cs="Wingdings"/>
      <w:sz w:val="24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Wingdings"/>
      <w:b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eastAsia="Arial"/>
      <w:color w:val="0000FF"/>
      <w:sz w:val="24"/>
      <w:szCs w:val="24"/>
      <w:u w:val="single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rFonts w:ascii="Times New Roman" w:hAnsi="Times New Roman" w:cs="Wingdings"/>
      <w:sz w:val="24"/>
    </w:rPr>
  </w:style>
  <w:style w:type="character" w:customStyle="1" w:styleId="ListLabel395">
    <w:name w:val="ListLabel 395"/>
    <w:qFormat/>
    <w:rPr>
      <w:rFonts w:ascii="Times New Roman" w:hAnsi="Times New Roman" w:cs="Courier New"/>
      <w:sz w:val="24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ascii="Times New Roman" w:hAnsi="Times New Roman" w:cs="Wingdings"/>
      <w:b/>
      <w:sz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ascii="Times New Roman" w:hAnsi="Times New Roman" w:cs="Wingdings"/>
      <w:sz w:val="24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ascii="Times New Roman" w:hAnsi="Times New Roman" w:cs="Wingdings"/>
      <w:sz w:val="24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Wingdings"/>
      <w:b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eastAsia="Arial"/>
      <w:color w:val="0000FF"/>
      <w:sz w:val="24"/>
      <w:szCs w:val="24"/>
      <w:u w:val="single"/>
    </w:rPr>
  </w:style>
  <w:style w:type="character" w:customStyle="1" w:styleId="ListLabel440">
    <w:name w:val="ListLabel 440"/>
    <w:qFormat/>
    <w:rPr>
      <w:sz w:val="24"/>
      <w:szCs w:val="24"/>
    </w:rPr>
  </w:style>
  <w:style w:type="character" w:customStyle="1" w:styleId="ListLabel441">
    <w:name w:val="ListLabel 441"/>
    <w:qFormat/>
    <w:rPr>
      <w:rFonts w:cs="Wingdings"/>
      <w:sz w:val="24"/>
    </w:rPr>
  </w:style>
  <w:style w:type="character" w:customStyle="1" w:styleId="ListLabel442">
    <w:name w:val="ListLabel 442"/>
    <w:qFormat/>
    <w:rPr>
      <w:rFonts w:cs="Courier New"/>
      <w:sz w:val="24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cs="Wingdings"/>
      <w:b/>
      <w:sz w:val="24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cs="Symbol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Wingdings"/>
      <w:sz w:val="24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Wingdings"/>
      <w:sz w:val="24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Wingdings"/>
      <w:b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</w:style>
  <w:style w:type="character" w:customStyle="1" w:styleId="ListLabel487">
    <w:name w:val="ListLabel 487"/>
    <w:qFormat/>
    <w:rPr>
      <w:rFonts w:ascii="Times New Roman" w:hAnsi="Times New Roman"/>
      <w:sz w:val="24"/>
      <w:szCs w:val="24"/>
    </w:rPr>
  </w:style>
  <w:style w:type="character" w:customStyle="1" w:styleId="ListLabel488">
    <w:name w:val="ListLabel 488"/>
    <w:qFormat/>
    <w:rPr>
      <w:rFonts w:cs="Wingdings"/>
      <w:sz w:val="24"/>
    </w:rPr>
  </w:style>
  <w:style w:type="character" w:customStyle="1" w:styleId="ListLabel489">
    <w:name w:val="ListLabel 489"/>
    <w:qFormat/>
    <w:rPr>
      <w:rFonts w:cs="Courier New"/>
      <w:sz w:val="24"/>
    </w:rPr>
  </w:style>
  <w:style w:type="character" w:customStyle="1" w:styleId="ListLabel490">
    <w:name w:val="ListLabel 490"/>
    <w:qFormat/>
    <w:rPr>
      <w:rFonts w:cs="Wingdings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Courier New"/>
    </w:rPr>
  </w:style>
  <w:style w:type="character" w:customStyle="1" w:styleId="ListLabel493">
    <w:name w:val="ListLabel 493"/>
    <w:qFormat/>
    <w:rPr>
      <w:rFonts w:cs="Wingdings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Courier New"/>
    </w:rPr>
  </w:style>
  <w:style w:type="character" w:customStyle="1" w:styleId="ListLabel496">
    <w:name w:val="ListLabel 496"/>
    <w:qFormat/>
    <w:rPr>
      <w:rFonts w:cs="Wingdings"/>
    </w:rPr>
  </w:style>
  <w:style w:type="character" w:customStyle="1" w:styleId="ListLabel497">
    <w:name w:val="ListLabel 497"/>
    <w:qFormat/>
    <w:rPr>
      <w:rFonts w:cs="Wingdings"/>
      <w:b/>
      <w:sz w:val="24"/>
    </w:rPr>
  </w:style>
  <w:style w:type="character" w:customStyle="1" w:styleId="ListLabel498">
    <w:name w:val="ListLabel 498"/>
    <w:qFormat/>
    <w:rPr>
      <w:rFonts w:cs="Courier New"/>
    </w:rPr>
  </w:style>
  <w:style w:type="character" w:customStyle="1" w:styleId="ListLabel499">
    <w:name w:val="ListLabel 499"/>
    <w:qFormat/>
    <w:rPr>
      <w:rFonts w:cs="Wingdings"/>
    </w:rPr>
  </w:style>
  <w:style w:type="character" w:customStyle="1" w:styleId="ListLabel500">
    <w:name w:val="ListLabel 500"/>
    <w:qFormat/>
    <w:rPr>
      <w:rFonts w:cs="Symbol"/>
    </w:rPr>
  </w:style>
  <w:style w:type="character" w:customStyle="1" w:styleId="ListLabel501">
    <w:name w:val="ListLabel 501"/>
    <w:qFormat/>
    <w:rPr>
      <w:rFonts w:cs="Courier New"/>
    </w:rPr>
  </w:style>
  <w:style w:type="character" w:customStyle="1" w:styleId="ListLabel502">
    <w:name w:val="ListLabel 502"/>
    <w:qFormat/>
    <w:rPr>
      <w:rFonts w:cs="Wingdings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4">
    <w:name w:val="ListLabel 504"/>
    <w:qFormat/>
    <w:rPr>
      <w:rFonts w:cs="Courier New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Wingdings"/>
      <w:sz w:val="24"/>
    </w:rPr>
  </w:style>
  <w:style w:type="character" w:customStyle="1" w:styleId="ListLabel507">
    <w:name w:val="ListLabel 507"/>
    <w:qFormat/>
    <w:rPr>
      <w:rFonts w:cs="Courier New"/>
    </w:rPr>
  </w:style>
  <w:style w:type="character" w:customStyle="1" w:styleId="ListLabel508">
    <w:name w:val="ListLabel 508"/>
    <w:qFormat/>
    <w:rPr>
      <w:rFonts w:cs="Wingdings"/>
    </w:rPr>
  </w:style>
  <w:style w:type="character" w:customStyle="1" w:styleId="ListLabel509">
    <w:name w:val="ListLabel 509"/>
    <w:qFormat/>
    <w:rPr>
      <w:rFonts w:cs="Symbol"/>
    </w:rPr>
  </w:style>
  <w:style w:type="character" w:customStyle="1" w:styleId="ListLabel510">
    <w:name w:val="ListLabel 510"/>
    <w:qFormat/>
    <w:rPr>
      <w:rFonts w:cs="Courier New"/>
    </w:rPr>
  </w:style>
  <w:style w:type="character" w:customStyle="1" w:styleId="ListLabel511">
    <w:name w:val="ListLabel 511"/>
    <w:qFormat/>
    <w:rPr>
      <w:rFonts w:cs="Wingdings"/>
    </w:rPr>
  </w:style>
  <w:style w:type="character" w:customStyle="1" w:styleId="ListLabel512">
    <w:name w:val="ListLabel 512"/>
    <w:qFormat/>
    <w:rPr>
      <w:rFonts w:cs="Symbol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rFonts w:cs="Wingdings"/>
      <w:sz w:val="24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Wingdings"/>
    </w:rPr>
  </w:style>
  <w:style w:type="character" w:customStyle="1" w:styleId="ListLabel518">
    <w:name w:val="ListLabel 518"/>
    <w:qFormat/>
    <w:rPr>
      <w:rFonts w:cs="Symbol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Wingdings"/>
    </w:rPr>
  </w:style>
  <w:style w:type="character" w:customStyle="1" w:styleId="ListLabel521">
    <w:name w:val="ListLabel 521"/>
    <w:qFormat/>
    <w:rPr>
      <w:rFonts w:cs="Symbol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Wingdings"/>
    </w:rPr>
  </w:style>
  <w:style w:type="character" w:customStyle="1" w:styleId="ListLabel524">
    <w:name w:val="ListLabel 524"/>
    <w:qFormat/>
    <w:rPr>
      <w:rFonts w:cs="Wingdings"/>
      <w:b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cs="Symbol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ascii="Times New Roman" w:hAnsi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0318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unhideWhenUsed/>
    <w:rsid w:val="00903188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90318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03188"/>
    <w:rPr>
      <w:rFonts w:ascii="Lucida Grande CE" w:hAnsi="Lucida Grande CE" w:cs="Lucida Grande CE"/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qFormat/>
    <w:rPr>
      <w:b/>
      <w:bCs/>
    </w:r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60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B2603"/>
    <w:pPr>
      <w:ind w:left="720"/>
      <w:contextualSpacing/>
    </w:p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zkolenia-rozwoj.uw.edu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BF736F7308F49AB988E4E782D1E04" ma:contentTypeVersion="6" ma:contentTypeDescription="Utwórz nowy dokument." ma:contentTypeScope="" ma:versionID="ae7bd514af0fdcfca8262e8b1762747b">
  <xsd:schema xmlns:xsd="http://www.w3.org/2001/XMLSchema" xmlns:xs="http://www.w3.org/2001/XMLSchema" xmlns:p="http://schemas.microsoft.com/office/2006/metadata/properties" xmlns:ns2="7816aa9f-27d6-46bf-8116-01526f0af9b9" xmlns:ns3="6581d398-c6af-4645-8056-7cdb8ca85d42" targetNamespace="http://schemas.microsoft.com/office/2006/metadata/properties" ma:root="true" ma:fieldsID="1091b1f0d0b165e2e50e827ab211ad88" ns2:_="" ns3:_="">
    <xsd:import namespace="7816aa9f-27d6-46bf-8116-01526f0af9b9"/>
    <xsd:import namespace="6581d398-c6af-4645-8056-7cdb8ca85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6aa9f-27d6-46bf-8116-01526f0a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1d398-c6af-4645-8056-7cdb8ca85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roundtripDataSignature="AMtx7mjjgPw2elasc8CLZCBuiKY9eQbP5g==">AMUW2mVDBpkSMy18sVWsn32b+Tn4flPNRwZnRfvo414XHXS19ebn+cI9K9boZAKh62NUA0h7+yvQXLfWywzOS2heX81oAnahS9hbR9++1xlrzBV6YvwMWEdymxv2KnAibJKo/LdcIs8g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05FAD5-C0C4-4D25-A498-B43A7BA20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3A44F-66B9-4AA5-B838-EFCE85889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6aa9f-27d6-46bf-8116-01526f0af9b9"/>
    <ds:schemaRef ds:uri="6581d398-c6af-4645-8056-7cdb8ca85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A35E5-8266-422B-8718-D07E694662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EC1D3360-0E6D-4AE8-9A24-4FAE85181F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Kucharska</dc:creator>
  <dc:description/>
  <cp:lastModifiedBy>Małgorzata Ciachowska-Parzych</cp:lastModifiedBy>
  <cp:revision>2</cp:revision>
  <dcterms:created xsi:type="dcterms:W3CDTF">2024-09-30T08:06:00Z</dcterms:created>
  <dcterms:modified xsi:type="dcterms:W3CDTF">2024-09-30T08:06:00Z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0x010100DD8BF736F7308F49AB988E4E782D1E04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