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653A6AB1" w:rsidR="00CD7651" w:rsidRDefault="0095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956809">
              <w:t>Wiosna z Excelem, kurs podstawowy, intensywny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53EC8B60" w:rsidR="00CD7651" w:rsidRDefault="00956809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Uniwersytetu Warszawskiego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56E97268" w:rsidR="00CD7651" w:rsidRDefault="0095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Przemysław Kusztelak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90B3AEC" w:rsidR="00CD7651" w:rsidRDefault="0095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Profesor uczelni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05B88750" w:rsidR="00CD7651" w:rsidRDefault="0095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Wydział Nauk Ekonomicznych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406C9B4E" w:rsidR="00CD7651" w:rsidRDefault="00AF1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hyperlink r:id="rId12" w:history="1">
              <w:r w:rsidR="00956809" w:rsidRPr="005F1492">
                <w:rPr>
                  <w:rStyle w:val="Hipercze"/>
                </w:rPr>
                <w:t>p.kusztelak@uw.edu.pl</w:t>
              </w:r>
            </w:hyperlink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AABC3B8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63EAE5" w14:textId="77777777" w:rsidR="00956809" w:rsidRPr="00956809" w:rsidRDefault="00956809" w:rsidP="00956809">
            <w:pPr>
              <w:pStyle w:val="NormalnyWeb"/>
              <w:shd w:val="clear" w:color="auto" w:fill="FFFFFF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Pracownik Wydziału Nauk Ekonomicznych Uniwersytetu Warszawskiego, koordynator szkoleń z MS Excel, VBA, SQL i BI w </w:t>
            </w:r>
            <w:proofErr w:type="spellStart"/>
            <w:r w:rsidR="00AF1E67">
              <w:fldChar w:fldCharType="begin"/>
            </w:r>
            <w:r w:rsidR="00AF1E67">
              <w:instrText xml:space="preserve"> HYPERLINK "https://labmasters.pl/" </w:instrText>
            </w:r>
            <w:r w:rsidR="00AF1E67">
              <w:fldChar w:fldCharType="separate"/>
            </w:r>
            <w:r w:rsidRPr="00956809">
              <w:rPr>
                <w:rStyle w:val="Hipercze"/>
                <w:color w:val="773344"/>
              </w:rPr>
              <w:t>LabMasters</w:t>
            </w:r>
            <w:proofErr w:type="spellEnd"/>
            <w:r w:rsidR="00AF1E67">
              <w:rPr>
                <w:rStyle w:val="Hipercze"/>
                <w:color w:val="773344"/>
              </w:rPr>
              <w:fldChar w:fldCharType="end"/>
            </w:r>
            <w:r w:rsidRPr="00956809">
              <w:rPr>
                <w:color w:val="4A4A4A"/>
              </w:rPr>
              <w:t> oraz ekspert z zastosowań narzędzi analitycznych w przedsiębiorstwach. Na WNE UW kierownik studiów podyplomowych i ścieżki edukacyjnej z ekonomicznej analizy danych w Excelu i VBA. Laureat wielu nagród za osiągnięcia dydaktyczne oraz organizacyjne. Autor licznych publikacji. Naukowo zajmuje się opracowywaniem nowatorskich metod kształcenia, a także ekonomią eksperymentalną, teorią gier i organizacją rynku.</w:t>
            </w:r>
          </w:p>
          <w:p w14:paraId="2337349A" w14:textId="77777777" w:rsidR="00956809" w:rsidRPr="00956809" w:rsidRDefault="00956809" w:rsidP="00956809">
            <w:pPr>
              <w:pStyle w:val="NormalnyWeb"/>
              <w:shd w:val="clear" w:color="auto" w:fill="FFFFFF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Doświadczenie dydaktyczno-szkoleniowe</w:t>
            </w:r>
          </w:p>
          <w:p w14:paraId="17E9B085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Uniwersytet Warszawski - szkolenia dla pracowników naukowych, dydaktycznych oraz doktorantów.</w:t>
            </w:r>
          </w:p>
          <w:p w14:paraId="7B25971C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Wydział Nauk Ekonomicznych UW - studia podyplomowe, kursy stacjonarne dla studentów.</w:t>
            </w:r>
          </w:p>
          <w:p w14:paraId="6C23013C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proofErr w:type="spellStart"/>
            <w:r w:rsidRPr="00956809">
              <w:rPr>
                <w:color w:val="4A4A4A"/>
              </w:rPr>
              <w:t>LabMasters</w:t>
            </w:r>
            <w:proofErr w:type="spellEnd"/>
            <w:r w:rsidRPr="00956809">
              <w:rPr>
                <w:color w:val="4A4A4A"/>
              </w:rPr>
              <w:t xml:space="preserve"> - koordynator działu kursów otwartych i szkoleń dla firm z MS Excel, VBA, SQL i BI.</w:t>
            </w:r>
          </w:p>
          <w:p w14:paraId="15F34293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Uniwersytet Ekonomiczny w Poznaniu - szkolenia dla pracowników naukowych i dydaktycznych.</w:t>
            </w:r>
          </w:p>
          <w:p w14:paraId="304DCAE9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Kancelaria Prezesa Rady Ministrów - szkolenia dla pracowników z ekonomicznej analizy danych.</w:t>
            </w:r>
          </w:p>
          <w:p w14:paraId="336E0764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Centrum Otwartej i Multimedialnej Edukacji UW - kursy Internetowe prowadzone na platformie e-learningowej.</w:t>
            </w:r>
          </w:p>
          <w:p w14:paraId="1F1E4A64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Uniwersytet Otwarty UW - kursy otwarte.</w:t>
            </w:r>
          </w:p>
          <w:p w14:paraId="6818A79B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lastRenderedPageBreak/>
              <w:t>Olympus Szkoła Wyższa im. Romualda Kudlińskiego - kursy stacjonarne dla studentów.</w:t>
            </w:r>
          </w:p>
          <w:p w14:paraId="14E2D7E0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proofErr w:type="spellStart"/>
            <w:r w:rsidRPr="00956809">
              <w:rPr>
                <w:color w:val="4A4A4A"/>
              </w:rPr>
              <w:t>Universidad</w:t>
            </w:r>
            <w:proofErr w:type="spellEnd"/>
            <w:r w:rsidRPr="00956809">
              <w:rPr>
                <w:color w:val="4A4A4A"/>
              </w:rPr>
              <w:t xml:space="preserve"> </w:t>
            </w:r>
            <w:proofErr w:type="spellStart"/>
            <w:r w:rsidRPr="00956809">
              <w:rPr>
                <w:color w:val="4A4A4A"/>
              </w:rPr>
              <w:t>Politecnica</w:t>
            </w:r>
            <w:proofErr w:type="spellEnd"/>
            <w:r w:rsidRPr="00956809">
              <w:rPr>
                <w:color w:val="4A4A4A"/>
              </w:rPr>
              <w:t xml:space="preserve"> de Cartagena, Hiszpania – cykl zajęć.</w:t>
            </w:r>
          </w:p>
          <w:p w14:paraId="5D807BCC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proofErr w:type="spellStart"/>
            <w:r w:rsidRPr="00956809">
              <w:rPr>
                <w:color w:val="4A4A4A"/>
              </w:rPr>
              <w:t>Universita</w:t>
            </w:r>
            <w:proofErr w:type="spellEnd"/>
            <w:r w:rsidRPr="00956809">
              <w:rPr>
                <w:color w:val="4A4A4A"/>
              </w:rPr>
              <w:t xml:space="preserve"> </w:t>
            </w:r>
            <w:proofErr w:type="spellStart"/>
            <w:r w:rsidRPr="00956809">
              <w:rPr>
                <w:color w:val="4A4A4A"/>
              </w:rPr>
              <w:t>degli</w:t>
            </w:r>
            <w:proofErr w:type="spellEnd"/>
            <w:r w:rsidRPr="00956809">
              <w:rPr>
                <w:color w:val="4A4A4A"/>
              </w:rPr>
              <w:t xml:space="preserve"> </w:t>
            </w:r>
            <w:proofErr w:type="spellStart"/>
            <w:r w:rsidRPr="00956809">
              <w:rPr>
                <w:color w:val="4A4A4A"/>
              </w:rPr>
              <w:t>Studi</w:t>
            </w:r>
            <w:proofErr w:type="spellEnd"/>
            <w:r w:rsidRPr="00956809">
              <w:rPr>
                <w:color w:val="4A4A4A"/>
              </w:rPr>
              <w:t xml:space="preserve"> di </w:t>
            </w:r>
            <w:proofErr w:type="spellStart"/>
            <w:r w:rsidRPr="00956809">
              <w:rPr>
                <w:color w:val="4A4A4A"/>
              </w:rPr>
              <w:t>Cagliari</w:t>
            </w:r>
            <w:proofErr w:type="spellEnd"/>
            <w:r w:rsidRPr="00956809">
              <w:rPr>
                <w:color w:val="4A4A4A"/>
              </w:rPr>
              <w:t>, Włochy – cykl zajęć.</w:t>
            </w:r>
          </w:p>
          <w:p w14:paraId="251A2FA1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proofErr w:type="spellStart"/>
            <w:r w:rsidRPr="00956809">
              <w:rPr>
                <w:color w:val="4A4A4A"/>
              </w:rPr>
              <w:t>Universita</w:t>
            </w:r>
            <w:proofErr w:type="spellEnd"/>
            <w:r w:rsidRPr="00956809">
              <w:rPr>
                <w:color w:val="4A4A4A"/>
              </w:rPr>
              <w:t xml:space="preserve"> </w:t>
            </w:r>
            <w:proofErr w:type="spellStart"/>
            <w:r w:rsidRPr="00956809">
              <w:rPr>
                <w:color w:val="4A4A4A"/>
              </w:rPr>
              <w:t>degli</w:t>
            </w:r>
            <w:proofErr w:type="spellEnd"/>
            <w:r w:rsidRPr="00956809">
              <w:rPr>
                <w:color w:val="4A4A4A"/>
              </w:rPr>
              <w:t xml:space="preserve"> </w:t>
            </w:r>
            <w:proofErr w:type="spellStart"/>
            <w:r w:rsidRPr="00956809">
              <w:rPr>
                <w:color w:val="4A4A4A"/>
              </w:rPr>
              <w:t>Studi</w:t>
            </w:r>
            <w:proofErr w:type="spellEnd"/>
            <w:r w:rsidRPr="00956809">
              <w:rPr>
                <w:color w:val="4A4A4A"/>
              </w:rPr>
              <w:t xml:space="preserve"> di Salerno, Włochy – cykl zajęć.</w:t>
            </w:r>
          </w:p>
          <w:p w14:paraId="78A20A41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  <w:lang w:val="en-US"/>
              </w:rPr>
            </w:pPr>
            <w:r w:rsidRPr="00956809">
              <w:rPr>
                <w:color w:val="4A4A4A"/>
                <w:lang w:val="en-US"/>
              </w:rPr>
              <w:t xml:space="preserve">University of Lisbon, </w:t>
            </w:r>
            <w:proofErr w:type="spellStart"/>
            <w:r w:rsidRPr="00956809">
              <w:rPr>
                <w:color w:val="4A4A4A"/>
                <w:lang w:val="en-US"/>
              </w:rPr>
              <w:t>Portugalia</w:t>
            </w:r>
            <w:proofErr w:type="spellEnd"/>
            <w:r w:rsidRPr="00956809">
              <w:rPr>
                <w:color w:val="4A4A4A"/>
                <w:lang w:val="en-US"/>
              </w:rPr>
              <w:t xml:space="preserve"> – </w:t>
            </w:r>
            <w:proofErr w:type="spellStart"/>
            <w:r w:rsidRPr="00956809">
              <w:rPr>
                <w:color w:val="4A4A4A"/>
                <w:lang w:val="en-US"/>
              </w:rPr>
              <w:t>cykl</w:t>
            </w:r>
            <w:proofErr w:type="spellEnd"/>
            <w:r w:rsidRPr="00956809">
              <w:rPr>
                <w:color w:val="4A4A4A"/>
                <w:lang w:val="en-US"/>
              </w:rPr>
              <w:t xml:space="preserve"> </w:t>
            </w:r>
            <w:proofErr w:type="spellStart"/>
            <w:r w:rsidRPr="00956809">
              <w:rPr>
                <w:color w:val="4A4A4A"/>
                <w:lang w:val="en-US"/>
              </w:rPr>
              <w:t>zajęć</w:t>
            </w:r>
            <w:proofErr w:type="spellEnd"/>
            <w:r w:rsidRPr="00956809">
              <w:rPr>
                <w:color w:val="4A4A4A"/>
                <w:lang w:val="en-US"/>
              </w:rPr>
              <w:t>.</w:t>
            </w:r>
          </w:p>
          <w:p w14:paraId="7B70467D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TVN CNBC - ekspert z dziedziny zastosowań pakietów biurowych.</w:t>
            </w:r>
          </w:p>
          <w:p w14:paraId="1D4D1263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 xml:space="preserve">Liczne szkolenia dla firm, m.in. banków, domów </w:t>
            </w:r>
            <w:proofErr w:type="spellStart"/>
            <w:r w:rsidRPr="00956809">
              <w:rPr>
                <w:color w:val="4A4A4A"/>
              </w:rPr>
              <w:t>mediowych</w:t>
            </w:r>
            <w:proofErr w:type="spellEnd"/>
            <w:r w:rsidRPr="00956809">
              <w:rPr>
                <w:color w:val="4A4A4A"/>
              </w:rPr>
              <w:t>, biur rachunkowych, firm doradztwa finansowego, firm audytowych.</w:t>
            </w:r>
          </w:p>
          <w:p w14:paraId="30C725E0" w14:textId="77777777" w:rsidR="00956809" w:rsidRPr="00956809" w:rsidRDefault="00956809" w:rsidP="0095680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Liczne projekty na zlecenia firm, m.in. opracowanie systemów kontrolowania stanu zleceń, czy magazynów (projekt, realizacja, wdrożenie), opracowanie analiz statystyczno-ekonometrycznych badań ankietowych (projektowanie i realizacja), opracowanie wyników badań marketingowych.</w:t>
            </w:r>
          </w:p>
          <w:p w14:paraId="6304C7E8" w14:textId="77777777" w:rsidR="00956809" w:rsidRPr="00956809" w:rsidRDefault="00956809" w:rsidP="00956809">
            <w:pPr>
              <w:pStyle w:val="NormalnyWeb"/>
              <w:shd w:val="clear" w:color="auto" w:fill="FFFFFF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Nagrody i wyróżnienia</w:t>
            </w:r>
          </w:p>
          <w:p w14:paraId="4975FEB3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Nominacja do prestiżowej </w:t>
            </w:r>
            <w:r w:rsidRPr="00956809">
              <w:rPr>
                <w:rStyle w:val="Pogrubienie"/>
                <w:color w:val="4A4A4A"/>
              </w:rPr>
              <w:t>Nagrody Ministra Nauki i Szkolnictwa Wyższego</w:t>
            </w:r>
            <w:r w:rsidRPr="00956809">
              <w:rPr>
                <w:color w:val="4A4A4A"/>
              </w:rPr>
              <w:t> za osiągnięcia dydaktyczne (jako najlepszy dydaktyk Uniwersytetu Warszawskiego) oraz opracowanie nowatorskich metod nauczania w 2015 roku m.in. </w:t>
            </w:r>
            <w:r w:rsidRPr="00956809">
              <w:rPr>
                <w:rStyle w:val="Pogrubienie"/>
                <w:color w:val="4A4A4A"/>
              </w:rPr>
              <w:t>opracowanie nowatorskich szkoleń z analizy danych</w:t>
            </w:r>
            <w:r w:rsidRPr="00956809">
              <w:rPr>
                <w:color w:val="4A4A4A"/>
              </w:rPr>
              <w:t>.</w:t>
            </w:r>
          </w:p>
          <w:p w14:paraId="4EB8F6B0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Medal 200-lecia Uniwersytetu Warszawskiego w dowód uznania zasług na rzecz Uniwersytetu Warszawskiego (m.in. stworzenie i wdrożenie nowatorskich metod kształcenia w zakresie ekonomicznej analizy danych).</w:t>
            </w:r>
          </w:p>
          <w:p w14:paraId="28DC99BA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Wyróżnienie Rektora UW za wybitne osiągnięcia dydaktyczne budujące prestiż Uniwersytetu Warszawskiego w 2021 roku.</w:t>
            </w:r>
          </w:p>
          <w:p w14:paraId="32023B9A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Nagrody Rektora UW w latach 2011-2015, 2017, 2019-2020 za osiągnięcia dydaktyczne i organizacyjne (m.in. prowadzenie zajęć z analizy danych).</w:t>
            </w:r>
          </w:p>
          <w:p w14:paraId="1AB56448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Wyróżnienia dla najlepszego dydaktyka na WNE UW w latach 2013-2017, 2019.</w:t>
            </w:r>
          </w:p>
          <w:p w14:paraId="3BD4CFC2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Nagrody dla najlepszego wykładowcy Uniwersytetu Otwartego UW w latach 2014-2015.</w:t>
            </w:r>
          </w:p>
          <w:p w14:paraId="6E3328C1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Wyróżnienie za rozprawę doktorską pt. „Lokalizacja przestrzenna a konkurencja cenowa przedsiębiorstw” obronioną na Wydziale Nauk Ekonomicznych UW.</w:t>
            </w:r>
          </w:p>
          <w:p w14:paraId="3BAF67CE" w14:textId="77777777" w:rsidR="00956809" w:rsidRPr="00956809" w:rsidRDefault="00956809" w:rsidP="0095680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4A4A4A"/>
              </w:rPr>
            </w:pPr>
            <w:r w:rsidRPr="00956809">
              <w:rPr>
                <w:color w:val="4A4A4A"/>
              </w:rPr>
              <w:t>Nagroda im. Andrzeja Semkowa stopnia I za najlepszą pracę magisterską na Wydziale Nauk Ekonomicznych UW.</w:t>
            </w:r>
          </w:p>
          <w:p w14:paraId="4BA64FCD" w14:textId="7E7D1577" w:rsidR="00CD7651" w:rsidRDefault="00CD7651" w:rsidP="0095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76527DD6" w:rsidR="00CD7651" w:rsidRDefault="0095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08E75D0D" w:rsidR="00243822" w:rsidRDefault="0095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8.05-12.06.2024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956809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956809">
              <w:rPr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956809">
              <w:rPr>
                <w:color w:val="000000"/>
                <w:u w:val="single"/>
              </w:rPr>
              <w:t xml:space="preserve">On – </w:t>
            </w:r>
            <w:proofErr w:type="spellStart"/>
            <w:r w:rsidRPr="00956809">
              <w:rPr>
                <w:color w:val="000000"/>
                <w:u w:val="single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3D5D2F3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Innej, jakiej? </w:t>
            </w:r>
            <w:r w:rsidR="00956809" w:rsidRPr="00956809">
              <w:rPr>
                <w:color w:val="000000"/>
                <w:u w:val="single"/>
              </w:rPr>
              <w:t xml:space="preserve">MS </w:t>
            </w:r>
            <w:proofErr w:type="spellStart"/>
            <w:r w:rsidR="00956809" w:rsidRPr="00956809">
              <w:rPr>
                <w:color w:val="000000"/>
                <w:u w:val="single"/>
              </w:rPr>
              <w:t>Teams</w:t>
            </w:r>
            <w:proofErr w:type="spellEnd"/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19D5D4FD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956809">
              <w:rPr>
                <w:color w:val="000000"/>
              </w:rPr>
              <w:t>10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95680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39F13761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</w:t>
            </w:r>
            <w:r w:rsidR="009F042D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 xml:space="preserve"> </w:t>
            </w:r>
            <w:r w:rsidR="00956809" w:rsidRPr="00956809">
              <w:rPr>
                <w:color w:val="000000"/>
              </w:rPr>
              <w:t>podni</w:t>
            </w:r>
            <w:r w:rsidR="009F042D">
              <w:rPr>
                <w:color w:val="000000"/>
              </w:rPr>
              <w:t>esienie</w:t>
            </w:r>
            <w:r w:rsidR="00956809" w:rsidRPr="00956809">
              <w:rPr>
                <w:color w:val="000000"/>
              </w:rPr>
              <w:t xml:space="preserve"> kwalifikacj</w:t>
            </w:r>
            <w:r w:rsidR="009F042D">
              <w:rPr>
                <w:color w:val="000000"/>
              </w:rPr>
              <w:t>i w pracy w arkuszu kalkulacyjnym.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4B8C6DBD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9F042D">
              <w:rPr>
                <w:color w:val="000000"/>
              </w:rPr>
              <w:t>programem MS Excel na poziomie podstawowym i średnio zaawansowanym</w:t>
            </w:r>
          </w:p>
          <w:p w14:paraId="1C850F23" w14:textId="2775C5AD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9F042D">
              <w:rPr>
                <w:color w:val="000000"/>
              </w:rPr>
              <w:t>najprzydatniejszych funkcji i narzędzi programu</w:t>
            </w:r>
          </w:p>
          <w:p w14:paraId="37A26857" w14:textId="052AD155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>rzećwiczenie</w:t>
            </w:r>
            <w:r w:rsidR="009F042D">
              <w:rPr>
                <w:color w:val="000000"/>
              </w:rPr>
              <w:t xml:space="preserve"> wydajnych metod pracy w tym programie</w:t>
            </w:r>
          </w:p>
          <w:p w14:paraId="6C89950A" w14:textId="7BFCBC20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9F042D">
              <w:rPr>
                <w:color w:val="000000"/>
              </w:rPr>
              <w:t>najlepszych praktyk pracy w programie MS Excel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2D67A" w14:textId="633F4656" w:rsidR="009F042D" w:rsidRPr="009F042D" w:rsidRDefault="009F042D" w:rsidP="009F0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Zajęcia prowadzone będą w 6 blokach po 5 godzin dydaktycznych </w:t>
            </w:r>
            <w:r w:rsidR="006A6A3E">
              <w:t xml:space="preserve">(45 min. * 5 godz. </w:t>
            </w:r>
            <w:proofErr w:type="spellStart"/>
            <w:r w:rsidR="006A6A3E">
              <w:t>dydakt</w:t>
            </w:r>
            <w:proofErr w:type="spellEnd"/>
            <w:r w:rsidR="006A6A3E">
              <w:t xml:space="preserve">. = 225 min) </w:t>
            </w:r>
            <w:r>
              <w:t>każdy</w:t>
            </w:r>
            <w:r w:rsidR="006A6A3E">
              <w:t xml:space="preserve"> + przerwy</w:t>
            </w:r>
            <w:r>
              <w:t>.</w:t>
            </w:r>
          </w:p>
          <w:p w14:paraId="10FE98D0" w14:textId="2D21F289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  <w:r w:rsidR="006B7B96">
              <w:t xml:space="preserve">, </w:t>
            </w:r>
            <w:r w:rsidR="006B7B96">
              <w:rPr>
                <w:color w:val="000000"/>
              </w:rPr>
              <w:t xml:space="preserve">w przypadku pierwszych zajęć przekierowanie uczestników do wypełnienia </w:t>
            </w:r>
            <w:proofErr w:type="spellStart"/>
            <w:r w:rsidR="006B7B96">
              <w:rPr>
                <w:color w:val="000000"/>
              </w:rPr>
              <w:t>pre</w:t>
            </w:r>
            <w:proofErr w:type="spellEnd"/>
            <w:r w:rsidR="006B7B96">
              <w:rPr>
                <w:color w:val="000000"/>
              </w:rPr>
              <w:t xml:space="preserve">-testu na </w:t>
            </w:r>
            <w:r w:rsidR="006B7B96" w:rsidRPr="000D2A7F">
              <w:rPr>
                <w:color w:val="000000"/>
              </w:rPr>
              <w:t xml:space="preserve">platformę </w:t>
            </w:r>
            <w:hyperlink r:id="rId13">
              <w:r w:rsidR="006B7B96"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</w:p>
          <w:p w14:paraId="12391A43" w14:textId="68C0885E" w:rsidR="00CD7651" w:rsidRDefault="009F04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Na pierwszych zajęciach omówienie zasad pracy / na kolejnych zajęciach odpowiedź na pytania, które zrodziły się po ostatnich zajęciach (15 min.)</w:t>
            </w:r>
          </w:p>
          <w:p w14:paraId="74C8B951" w14:textId="6235D0FA" w:rsidR="009F042D" w:rsidRDefault="009F042D" w:rsidP="009F04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Przedstawienie tematyki zajęć wraz z zaznaczeniem jej praktycznej przydatności (5 min.)</w:t>
            </w:r>
          </w:p>
          <w:p w14:paraId="32F3CF06" w14:textId="53E2903F" w:rsidR="00CD7651" w:rsidRDefault="009F04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Omówienie zagadnień przez prowadzącego </w:t>
            </w:r>
            <w:r w:rsidR="006A6A3E">
              <w:rPr>
                <w:color w:val="000000"/>
              </w:rPr>
              <w:t xml:space="preserve">– cz.1 </w:t>
            </w:r>
            <w:r>
              <w:rPr>
                <w:color w:val="000000"/>
              </w:rPr>
              <w:t>(</w:t>
            </w:r>
            <w:r w:rsidR="006A6A3E">
              <w:rPr>
                <w:color w:val="000000"/>
              </w:rPr>
              <w:t>2</w:t>
            </w:r>
            <w:r>
              <w:rPr>
                <w:color w:val="000000"/>
              </w:rPr>
              <w:t>0 min.)</w:t>
            </w:r>
          </w:p>
          <w:p w14:paraId="4E59F784" w14:textId="3EDFF5C9" w:rsidR="00CD7651" w:rsidRDefault="009F04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Wspólne przećwiczenie z uczestnikami poznanych zagadnień </w:t>
            </w:r>
            <w:r w:rsidR="006A6A3E">
              <w:rPr>
                <w:color w:val="000000"/>
              </w:rPr>
              <w:t xml:space="preserve">– cz.1 </w:t>
            </w:r>
            <w:r>
              <w:rPr>
                <w:color w:val="000000"/>
              </w:rPr>
              <w:t>(</w:t>
            </w:r>
            <w:r w:rsidR="006A6A3E">
              <w:rPr>
                <w:color w:val="000000"/>
              </w:rPr>
              <w:t>3</w:t>
            </w:r>
            <w:r>
              <w:rPr>
                <w:color w:val="000000"/>
              </w:rPr>
              <w:t>0 min</w:t>
            </w:r>
            <w:r w:rsidR="006A6A3E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14:paraId="73794ED5" w14:textId="3BE1A679" w:rsidR="006A6A3E" w:rsidRDefault="006A6A3E" w:rsidP="006A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Przerwa (7,5 min.)</w:t>
            </w:r>
          </w:p>
          <w:p w14:paraId="0FD22DF4" w14:textId="74655E6B" w:rsidR="006A6A3E" w:rsidRDefault="006A6A3E" w:rsidP="006A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lastRenderedPageBreak/>
              <w:t>Omówienie zagadnień przez prowadzącego – cz.2 (25 min.)</w:t>
            </w:r>
          </w:p>
          <w:p w14:paraId="0D39A4C3" w14:textId="24A82139" w:rsidR="006A6A3E" w:rsidRDefault="006A6A3E" w:rsidP="006A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Wspólne przećwiczenie z uczestnikami poznanych zagadnień – cz.2 (40 min.)</w:t>
            </w:r>
          </w:p>
          <w:p w14:paraId="77728C60" w14:textId="231E8C10" w:rsidR="006A6A3E" w:rsidRDefault="006A6A3E" w:rsidP="006A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Przerwa (7,5 min.)</w:t>
            </w:r>
          </w:p>
          <w:p w14:paraId="1D5F6537" w14:textId="2F951243" w:rsidR="006A6A3E" w:rsidRDefault="006A6A3E" w:rsidP="006A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Omówienie zagadnień przez prowadzącego – cz.3 (20 min.)</w:t>
            </w:r>
          </w:p>
          <w:p w14:paraId="059F528E" w14:textId="463BE61E" w:rsidR="006A6A3E" w:rsidRPr="006A6A3E" w:rsidRDefault="006A6A3E" w:rsidP="006A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Wspólne przećwiczenie z uczestnikami poznanych zagadnień – cz.3 (30 min.)</w:t>
            </w:r>
          </w:p>
          <w:p w14:paraId="6C7950BA" w14:textId="118C2440" w:rsidR="00CD7651" w:rsidRDefault="009F04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Sesja Q&amp;A na temat możliwych zastosowań poznanych zagadnień w pracy przed uczestników (20 min.)</w:t>
            </w:r>
          </w:p>
          <w:p w14:paraId="476FFB80" w14:textId="77777777" w:rsidR="00CD7651" w:rsidRPr="00B968D8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Podsumowanie, zakończenie,</w:t>
            </w:r>
            <w:r w:rsidR="006B7B96">
              <w:rPr>
                <w:color w:val="000000"/>
              </w:rPr>
              <w:t xml:space="preserve"> w przypadku ostatnich zajęć przekierowanie uczestników do wypełnienia post-testu na </w:t>
            </w:r>
            <w:r w:rsidR="006B7B96" w:rsidRPr="000D2A7F">
              <w:rPr>
                <w:color w:val="000000"/>
              </w:rPr>
              <w:t xml:space="preserve">platformę </w:t>
            </w:r>
            <w:hyperlink r:id="rId14">
              <w:r w:rsidR="006B7B96"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="006B7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(10 min.)</w:t>
            </w:r>
          </w:p>
          <w:p w14:paraId="403BC9DD" w14:textId="77777777" w:rsidR="00B968D8" w:rsidRDefault="00B968D8" w:rsidP="00B96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495314B" w14:textId="77777777" w:rsidR="00B968D8" w:rsidRDefault="00B968D8" w:rsidP="00B96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Tematyka poszczególnych bloków zajęciowych będzie następująca:</w:t>
            </w:r>
          </w:p>
          <w:p w14:paraId="7DDD700C" w14:textId="0B077011" w:rsidR="00B968D8" w:rsidRDefault="00B968D8" w:rsidP="00B968D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Wydajna praca w Excelu</w:t>
            </w:r>
          </w:p>
          <w:p w14:paraId="6EB555C2" w14:textId="0511BE6B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Wprowadzanie i edycja danych</w:t>
            </w:r>
          </w:p>
          <w:p w14:paraId="0CD21716" w14:textId="483A907E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Znajdowanie i zamienianie danych</w:t>
            </w:r>
          </w:p>
          <w:p w14:paraId="1016DC6C" w14:textId="4B6E7187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Formatowanie komórek</w:t>
            </w:r>
          </w:p>
          <w:p w14:paraId="675784F2" w14:textId="0A58D4BE" w:rsidR="00B968D8" w:rsidRDefault="00B968D8" w:rsidP="00B968D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Formuły i funkcje</w:t>
            </w:r>
          </w:p>
          <w:p w14:paraId="70B9337F" w14:textId="6555D0A9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Wprowadzenie do funkcji</w:t>
            </w:r>
          </w:p>
          <w:p w14:paraId="46427917" w14:textId="45A95748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Dobre praktyki pracy na funkcjach</w:t>
            </w:r>
          </w:p>
          <w:p w14:paraId="213753A2" w14:textId="77777777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 Funkcje </w:t>
            </w:r>
            <w:proofErr w:type="spellStart"/>
            <w:r>
              <w:t>autosumowania</w:t>
            </w:r>
            <w:proofErr w:type="spellEnd"/>
            <w:r>
              <w:t>, tekstowe, daty i godziny</w:t>
            </w:r>
          </w:p>
          <w:p w14:paraId="62904464" w14:textId="77777777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Odwołania względne i bezwzględne</w:t>
            </w:r>
          </w:p>
          <w:p w14:paraId="41F38608" w14:textId="539CA8A9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Błędy formuł</w:t>
            </w:r>
          </w:p>
          <w:p w14:paraId="78BF4F10" w14:textId="31547F6B" w:rsidR="00B968D8" w:rsidRDefault="00B968D8" w:rsidP="00B968D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Funkcje analityczne</w:t>
            </w:r>
          </w:p>
          <w:p w14:paraId="4CC62123" w14:textId="010D6913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Funkcje logiczne</w:t>
            </w:r>
          </w:p>
          <w:p w14:paraId="4F61EA3D" w14:textId="4E967C39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Funkcje wyszukiwania</w:t>
            </w:r>
          </w:p>
          <w:p w14:paraId="28531356" w14:textId="465819BE" w:rsidR="00B968D8" w:rsidRDefault="00B968D8" w:rsidP="00B968D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Przeglądanie danych</w:t>
            </w:r>
          </w:p>
          <w:p w14:paraId="7080DBE2" w14:textId="133C7F62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Sortowanie danych</w:t>
            </w:r>
          </w:p>
          <w:p w14:paraId="0A285CBE" w14:textId="573B9333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Filtrowanie danych</w:t>
            </w:r>
          </w:p>
          <w:p w14:paraId="2337B131" w14:textId="213F85A5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Tabele danych</w:t>
            </w:r>
          </w:p>
          <w:p w14:paraId="4643835F" w14:textId="31272FE3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Formatowanie arkuszy</w:t>
            </w:r>
          </w:p>
          <w:p w14:paraId="071D250C" w14:textId="52165796" w:rsidR="00B968D8" w:rsidRDefault="00B968D8" w:rsidP="00B968D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Wizualizacja danych</w:t>
            </w:r>
          </w:p>
          <w:p w14:paraId="062293AB" w14:textId="4FFB9771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Wprowadzenie do wykresów</w:t>
            </w:r>
          </w:p>
          <w:p w14:paraId="16B1FC9D" w14:textId="486D3DC4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Omówienie różnych typów wykresów</w:t>
            </w:r>
          </w:p>
          <w:p w14:paraId="5E1F724B" w14:textId="77777777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Dobre praktyki pracy na wykresach w Excelu</w:t>
            </w:r>
          </w:p>
          <w:p w14:paraId="05EEDEC5" w14:textId="0CB49956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Zasady poprawnej wizualizacji danych</w:t>
            </w:r>
          </w:p>
          <w:p w14:paraId="356EF3F8" w14:textId="77777777" w:rsidR="00B968D8" w:rsidRDefault="00B968D8" w:rsidP="00B968D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Analiza danych</w:t>
            </w:r>
          </w:p>
          <w:p w14:paraId="61F2021E" w14:textId="77777777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Wprowadzenie do Tabel przestawnych</w:t>
            </w:r>
          </w:p>
          <w:p w14:paraId="001627F7" w14:textId="77777777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Zastosowania Tabel przestawnych</w:t>
            </w:r>
          </w:p>
          <w:p w14:paraId="051ADE3E" w14:textId="007280B1" w:rsidR="00B968D8" w:rsidRDefault="00B968D8" w:rsidP="00B968D8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968D8">
              <w:t>Biznesowe przykłady Tabel przestawnych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16ACB636" w:rsidR="00CD7651" w:rsidRDefault="006A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Komputery z </w:t>
            </w:r>
            <w:r w:rsidR="006B7B96">
              <w:t>programem MS Excel w wersji 2016 lub nowszy (rekomendowana wersja MS Excel 2021 lub 365 desktop).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211806A9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 xml:space="preserve">na </w:t>
            </w:r>
            <w:r w:rsidR="006B7B96">
              <w:t>metody efektywnej pracy z programie MS Excel na poziomie podstawowym i średnio zaawansowanym</w:t>
            </w:r>
          </w:p>
          <w:p w14:paraId="60D05D3B" w14:textId="0749BBE4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 xml:space="preserve">ozumie </w:t>
            </w:r>
            <w:r w:rsidR="006B7B96">
              <w:rPr>
                <w:color w:val="000000"/>
              </w:rPr>
              <w:t>etapy pracy z danymi, konstrukcję narzędzi i funkcji w programie MS Excel</w:t>
            </w:r>
          </w:p>
          <w:p w14:paraId="3495848A" w14:textId="4060901C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z </w:t>
            </w:r>
            <w:r w:rsidR="006B7B96" w:rsidRPr="006B7B96">
              <w:rPr>
                <w:color w:val="000000"/>
              </w:rPr>
              <w:t>m.in.:</w:t>
            </w:r>
            <w:r w:rsidR="006B7B96">
              <w:rPr>
                <w:color w:val="000000"/>
              </w:rPr>
              <w:t xml:space="preserve"> </w:t>
            </w:r>
            <w:proofErr w:type="spellStart"/>
            <w:r w:rsidR="006B7B96" w:rsidRPr="006B7B96">
              <w:rPr>
                <w:color w:val="000000"/>
              </w:rPr>
              <w:t>odwołań</w:t>
            </w:r>
            <w:proofErr w:type="spellEnd"/>
            <w:r w:rsidR="006B7B96" w:rsidRPr="006B7B96">
              <w:rPr>
                <w:color w:val="000000"/>
              </w:rPr>
              <w:t xml:space="preserve"> względnych i bezwzględnych, funkcji daty i czasu, tekstowych, statystycznych, logicznych, wyszukiwania, funkcji zagnieżdżonych, tabel przestawnych oraz wykresów</w:t>
            </w:r>
            <w:r w:rsidR="006B7B96">
              <w:rPr>
                <w:color w:val="000000"/>
              </w:rPr>
              <w:t xml:space="preserve">; ma </w:t>
            </w:r>
            <w:r w:rsidR="006B7B96" w:rsidRPr="006B7B96">
              <w:rPr>
                <w:color w:val="000000"/>
              </w:rPr>
              <w:t xml:space="preserve">umiejętność wydajnego używania </w:t>
            </w:r>
            <w:r w:rsidR="006B7B96">
              <w:rPr>
                <w:color w:val="000000"/>
              </w:rPr>
              <w:t xml:space="preserve">programu MS </w:t>
            </w:r>
            <w:r w:rsidR="006B7B96" w:rsidRPr="006B7B96">
              <w:rPr>
                <w:color w:val="000000"/>
              </w:rPr>
              <w:t>Excel do codziennej pracy, z wykorzystaniem skrótów klawiaturowych</w:t>
            </w:r>
            <w:r w:rsidR="006B7B96">
              <w:rPr>
                <w:color w:val="000000"/>
              </w:rPr>
              <w:t>; p</w:t>
            </w:r>
            <w:r w:rsidR="006B7B96" w:rsidRPr="006B7B96">
              <w:rPr>
                <w:color w:val="000000"/>
              </w:rPr>
              <w:t>otrafi tworzyć raporty analityczne służące do analizy danych o zróżnicowanej strukturze i ilości obserwacji.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6B7B96">
              <w:rPr>
                <w:u w:val="single"/>
              </w:rPr>
              <w:t>p</w:t>
            </w:r>
            <w:r w:rsidR="006B2603" w:rsidRPr="006B7B96">
              <w:rPr>
                <w:color w:val="000000"/>
                <w:u w:val="single"/>
              </w:rPr>
              <w:t>raca indywidualna</w:t>
            </w:r>
            <w:r w:rsidR="006B2603">
              <w:rPr>
                <w:color w:val="000000"/>
              </w:rPr>
              <w:t>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6B7B96">
              <w:rPr>
                <w:u w:val="single"/>
              </w:rPr>
              <w:t>p</w:t>
            </w:r>
            <w:r w:rsidRPr="006B7B96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6B7B96">
              <w:rPr>
                <w:i/>
                <w:color w:val="000000"/>
                <w:u w:val="single"/>
              </w:rPr>
              <w:t>case</w:t>
            </w:r>
            <w:r w:rsidR="006B2603" w:rsidRPr="006B7B96">
              <w:rPr>
                <w:color w:val="000000"/>
                <w:u w:val="single"/>
              </w:rPr>
              <w:t>’ach</w:t>
            </w:r>
            <w:proofErr w:type="spellEnd"/>
            <w:r w:rsidR="006B2603">
              <w:rPr>
                <w:color w:val="000000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B7B96">
              <w:rPr>
                <w:u w:val="single"/>
              </w:rPr>
              <w:t>b</w:t>
            </w:r>
            <w:r w:rsidR="006B2603" w:rsidRPr="006B7B96">
              <w:rPr>
                <w:color w:val="000000"/>
                <w:u w:val="single"/>
              </w:rPr>
              <w:t>urza mózgów</w:t>
            </w:r>
            <w:r w:rsidR="006B2603">
              <w:rPr>
                <w:color w:val="000000"/>
              </w:rPr>
              <w:t>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B7B96">
              <w:rPr>
                <w:u w:val="single"/>
              </w:rPr>
              <w:t>ć</w:t>
            </w:r>
            <w:r w:rsidR="006B2603" w:rsidRPr="006B7B96">
              <w:rPr>
                <w:color w:val="000000"/>
                <w:u w:val="single"/>
              </w:rPr>
              <w:t>wiczenia koncepcyjne</w:t>
            </w:r>
            <w:r w:rsidR="006B2603">
              <w:rPr>
                <w:color w:val="000000"/>
              </w:rPr>
              <w:t>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B7B96">
              <w:rPr>
                <w:u w:val="single"/>
              </w:rPr>
              <w:t>d</w:t>
            </w:r>
            <w:r w:rsidR="006B2603" w:rsidRPr="006B7B96">
              <w:rPr>
                <w:color w:val="000000"/>
                <w:u w:val="single"/>
              </w:rPr>
              <w:t>yskusja na forum całej grupy</w:t>
            </w:r>
            <w:r w:rsidR="006B2603">
              <w:rPr>
                <w:color w:val="000000"/>
              </w:rPr>
              <w:t>,</w:t>
            </w:r>
          </w:p>
          <w:p w14:paraId="129AA939" w14:textId="613D1645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</w:t>
            </w:r>
            <w:r w:rsidR="006B7B96">
              <w:t xml:space="preserve"> </w:t>
            </w:r>
            <w:r w:rsidR="006B7B96" w:rsidRPr="006B7B96">
              <w:rPr>
                <w:u w:val="single"/>
              </w:rPr>
              <w:t>konkurs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25392E15" w14:textId="1260952C" w:rsidR="006B2603" w:rsidRPr="004E3EEA" w:rsidRDefault="004379C0" w:rsidP="004E3EEA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</w:tc>
      </w:tr>
    </w:tbl>
    <w:p w14:paraId="1061DF44" w14:textId="77777777" w:rsidR="00CD7651" w:rsidRDefault="00CD7651"/>
    <w:sectPr w:rsidR="00CD7651" w:rsidSect="00EC2651">
      <w:headerReference w:type="default" r:id="rId15"/>
      <w:footerReference w:type="default" r:id="rId16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308D" w14:textId="77777777" w:rsidR="00AF1E67" w:rsidRDefault="00AF1E67">
      <w:r>
        <w:separator/>
      </w:r>
    </w:p>
  </w:endnote>
  <w:endnote w:type="continuationSeparator" w:id="0">
    <w:p w14:paraId="454252CB" w14:textId="77777777" w:rsidR="00AF1E67" w:rsidRDefault="00AF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BF33" w14:textId="77777777" w:rsidR="00AF1E67" w:rsidRDefault="00AF1E67">
      <w:r>
        <w:separator/>
      </w:r>
    </w:p>
  </w:footnote>
  <w:footnote w:type="continuationSeparator" w:id="0">
    <w:p w14:paraId="15730D60" w14:textId="77777777" w:rsidR="00AF1E67" w:rsidRDefault="00AF1E67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EDB"/>
    <w:multiLevelType w:val="multilevel"/>
    <w:tmpl w:val="132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962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5682"/>
    <w:multiLevelType w:val="multilevel"/>
    <w:tmpl w:val="003E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83401"/>
    <w:rsid w:val="001D3A1B"/>
    <w:rsid w:val="00243822"/>
    <w:rsid w:val="00244DB3"/>
    <w:rsid w:val="004379C0"/>
    <w:rsid w:val="004977D1"/>
    <w:rsid w:val="004E3EEA"/>
    <w:rsid w:val="0065780C"/>
    <w:rsid w:val="006A6A3E"/>
    <w:rsid w:val="006B2603"/>
    <w:rsid w:val="006B50F5"/>
    <w:rsid w:val="006B7B96"/>
    <w:rsid w:val="007A3BD4"/>
    <w:rsid w:val="007E0C64"/>
    <w:rsid w:val="00804979"/>
    <w:rsid w:val="00956809"/>
    <w:rsid w:val="009F042D"/>
    <w:rsid w:val="00A42BFB"/>
    <w:rsid w:val="00AF1E67"/>
    <w:rsid w:val="00B968D8"/>
    <w:rsid w:val="00BE0319"/>
    <w:rsid w:val="00C6022D"/>
    <w:rsid w:val="00C91A95"/>
    <w:rsid w:val="00CB543D"/>
    <w:rsid w:val="00CC3EA4"/>
    <w:rsid w:val="00CD7651"/>
    <w:rsid w:val="00CF5CDB"/>
    <w:rsid w:val="00E255EC"/>
    <w:rsid w:val="00E724C2"/>
    <w:rsid w:val="00E9036D"/>
    <w:rsid w:val="00EC2651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680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568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956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zkolenia-rozwoj.uw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kusztelak@uw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zkolenia-rozwoj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2024-04-12T13:08:00Z</dcterms:created>
  <dcterms:modified xsi:type="dcterms:W3CDTF">2024-04-12T13:08:00Z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