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A255" w14:textId="77777777" w:rsidR="00C6022D" w:rsidRPr="00F14D02" w:rsidRDefault="00C6022D">
      <w:pPr>
        <w:jc w:val="center"/>
        <w:rPr>
          <w:b/>
        </w:rPr>
      </w:pPr>
    </w:p>
    <w:p w14:paraId="4800FA12" w14:textId="749D796D" w:rsidR="00E11804" w:rsidRDefault="00FF08D1" w:rsidP="00E1180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132C99">
        <w:rPr>
          <w:b/>
          <w:sz w:val="32"/>
          <w:szCs w:val="32"/>
        </w:rPr>
        <w:t>Radzenie sobie ze stresem i higiena pracy</w:t>
      </w:r>
      <w:r>
        <w:rPr>
          <w:b/>
          <w:sz w:val="32"/>
          <w:szCs w:val="32"/>
        </w:rPr>
        <w:t>”</w:t>
      </w:r>
    </w:p>
    <w:p w14:paraId="565B2CD6" w14:textId="77777777" w:rsidR="00F14D02" w:rsidRPr="00E11804" w:rsidRDefault="00F14D02" w:rsidP="00E1180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b/>
          <w:color w:val="000000"/>
          <w:sz w:val="32"/>
          <w:szCs w:val="32"/>
        </w:rPr>
      </w:pPr>
    </w:p>
    <w:p w14:paraId="646A0693" w14:textId="1A1E3881" w:rsidR="00F14D02" w:rsidRPr="00F14D02" w:rsidRDefault="00F14D02" w:rsidP="00F14D02">
      <w:pPr>
        <w:jc w:val="center"/>
        <w:rPr>
          <w:b/>
          <w:i/>
          <w:iCs/>
          <w:color w:val="222222"/>
          <w:shd w:val="clear" w:color="auto" w:fill="FFFFFF"/>
        </w:rPr>
      </w:pPr>
      <w:r w:rsidRPr="00F14D02">
        <w:rPr>
          <w:b/>
        </w:rPr>
        <w:t>Działanie IV.5.2. „</w:t>
      </w:r>
      <w:r w:rsidRPr="00F14D02">
        <w:rPr>
          <w:b/>
          <w:iCs/>
          <w:color w:val="222222"/>
          <w:shd w:val="clear" w:color="auto" w:fill="FFFFFF"/>
        </w:rPr>
        <w:t>Program dla młodych badaczek i dydaktyczek</w:t>
      </w:r>
      <w:r w:rsidRPr="00F14D02">
        <w:rPr>
          <w:b/>
          <w:i/>
          <w:iCs/>
          <w:color w:val="222222"/>
          <w:shd w:val="clear" w:color="auto" w:fill="FFFFFF"/>
        </w:rPr>
        <w:t>”</w:t>
      </w:r>
    </w:p>
    <w:p w14:paraId="528B117E" w14:textId="77777777" w:rsidR="00F14D02" w:rsidRPr="00F14D02" w:rsidRDefault="00F14D02" w:rsidP="00F14D02">
      <w:pPr>
        <w:jc w:val="center"/>
        <w:rPr>
          <w:b/>
        </w:rPr>
      </w:pPr>
    </w:p>
    <w:p w14:paraId="228D4BE6" w14:textId="522F420F" w:rsidR="00F14D02" w:rsidRPr="00F14D02" w:rsidRDefault="00F14D02" w:rsidP="00E11804">
      <w:pPr>
        <w:jc w:val="center"/>
        <w:rPr>
          <w:b/>
          <w:color w:val="222222"/>
          <w:shd w:val="clear" w:color="auto" w:fill="FFFFFF"/>
        </w:rPr>
      </w:pPr>
      <w:r w:rsidRPr="00F14D02">
        <w:rPr>
          <w:b/>
        </w:rPr>
        <w:t xml:space="preserve"> w ramach Programu Inicjatywa Doskonałości – Uczelnia Badawcza</w:t>
      </w:r>
    </w:p>
    <w:p w14:paraId="231F6206" w14:textId="06003B01" w:rsidR="00E11804" w:rsidRPr="00F14D02" w:rsidRDefault="00E11804" w:rsidP="00E11804">
      <w:pPr>
        <w:jc w:val="center"/>
        <w:rPr>
          <w:rFonts w:ascii="Arial" w:hAnsi="Arial" w:cs="Arial"/>
          <w:sz w:val="32"/>
          <w:szCs w:val="32"/>
        </w:rPr>
      </w:pPr>
    </w:p>
    <w:p w14:paraId="5F235C2C" w14:textId="19537B7D" w:rsidR="00E11804" w:rsidRDefault="00E11804" w:rsidP="00E11804">
      <w:pPr>
        <w:spacing w:line="277" w:lineRule="auto"/>
      </w:pPr>
      <w:r>
        <w:rPr>
          <w:b/>
          <w:sz w:val="22"/>
        </w:rPr>
        <w:t xml:space="preserve">Prowadzący: </w:t>
      </w:r>
      <w:r w:rsidR="00132C99">
        <w:t>mgr Anna Siemion-Wójcik</w:t>
      </w:r>
    </w:p>
    <w:p w14:paraId="3675F33D" w14:textId="77777777" w:rsidR="00E11804" w:rsidRDefault="00E11804" w:rsidP="00E11804">
      <w:pPr>
        <w:spacing w:line="277" w:lineRule="auto"/>
        <w:rPr>
          <w:color w:val="000000"/>
        </w:rPr>
      </w:pPr>
    </w:p>
    <w:p w14:paraId="47442738" w14:textId="63455D94" w:rsidR="00E11804" w:rsidRDefault="00E11804" w:rsidP="00E11804">
      <w:pPr>
        <w:spacing w:line="277" w:lineRule="auto"/>
      </w:pPr>
      <w:r>
        <w:t xml:space="preserve">Termin szkolenia: </w:t>
      </w:r>
      <w:r w:rsidR="00132C99">
        <w:rPr>
          <w:b/>
        </w:rPr>
        <w:t>27.03.2024r., godz. 9:00-15:30</w:t>
      </w:r>
    </w:p>
    <w:p w14:paraId="1CA1673D" w14:textId="77777777" w:rsidR="00E11804" w:rsidRDefault="00E11804" w:rsidP="00E11804">
      <w:pPr>
        <w:spacing w:line="277" w:lineRule="auto"/>
      </w:pPr>
      <w:r>
        <w:t xml:space="preserve"> </w:t>
      </w:r>
    </w:p>
    <w:p w14:paraId="7702451B" w14:textId="3B5B1CFE" w:rsidR="00E11804" w:rsidRDefault="00E11804" w:rsidP="00E11804">
      <w:r>
        <w:t xml:space="preserve">Szkolenie </w:t>
      </w:r>
      <w:r w:rsidR="00E90FA5">
        <w:t xml:space="preserve">stacjonarne </w:t>
      </w:r>
      <w:r>
        <w:t xml:space="preserve">obejmuje </w:t>
      </w:r>
      <w:r w:rsidR="0059580F">
        <w:t>8</w:t>
      </w:r>
      <w:r>
        <w:t xml:space="preserve"> godz. dydaktyczn</w:t>
      </w:r>
      <w:r w:rsidR="00E90FA5">
        <w:t>ych</w:t>
      </w:r>
      <w:r>
        <w:t xml:space="preserve"> i jest realizowane w formie 1-dniowej. </w:t>
      </w:r>
    </w:p>
    <w:p w14:paraId="4A7EED45" w14:textId="34AF27F4" w:rsidR="00E11804" w:rsidRDefault="00E11804" w:rsidP="00F14D02">
      <w:pPr>
        <w:spacing w:after="33"/>
      </w:pPr>
      <w:r>
        <w:rPr>
          <w:color w:val="333333"/>
        </w:rPr>
        <w:t xml:space="preserve"> </w:t>
      </w:r>
    </w:p>
    <w:p w14:paraId="5FEC6B92" w14:textId="41F1F845" w:rsidR="0059580F" w:rsidRDefault="00E11804" w:rsidP="0059580F">
      <w:pPr>
        <w:spacing w:after="9" w:line="277" w:lineRule="auto"/>
      </w:pPr>
      <w:r>
        <w:t xml:space="preserve">Celem szkolenie </w:t>
      </w:r>
      <w:r w:rsidR="00132C99">
        <w:t>jest p</w:t>
      </w:r>
      <w:r w:rsidR="00132C99">
        <w:rPr>
          <w:color w:val="000000"/>
        </w:rPr>
        <w:t>odniesienie poziomu wiedzy na temat mechanizmów powstawania stresu oraz sposobów skutecznego sobie z nim radzenia</w:t>
      </w:r>
      <w:r w:rsidR="00132C99">
        <w:rPr>
          <w:color w:val="000000"/>
        </w:rPr>
        <w:t>, a w szczególności</w:t>
      </w:r>
      <w:r w:rsidR="0059580F">
        <w:t>:</w:t>
      </w:r>
    </w:p>
    <w:p w14:paraId="1F58137C" w14:textId="10F0451B" w:rsidR="0059580F" w:rsidRDefault="0059580F" w:rsidP="0059580F">
      <w:pPr>
        <w:spacing w:after="9" w:line="277" w:lineRule="auto"/>
      </w:pPr>
    </w:p>
    <w:p w14:paraId="0A6C893D" w14:textId="77777777" w:rsidR="00132C99" w:rsidRDefault="00132C99" w:rsidP="00132C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Wprowadzenie do tematyki radzenia sobie ze stresem.</w:t>
      </w:r>
    </w:p>
    <w:p w14:paraId="52B5E4CF" w14:textId="77777777" w:rsidR="00132C99" w:rsidRDefault="00132C99" w:rsidP="00132C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Zaprezentowanie mechanizmów postawania i podtrzymywania stresu.</w:t>
      </w:r>
    </w:p>
    <w:p w14:paraId="063180D6" w14:textId="54300ED5" w:rsidR="0059580F" w:rsidRDefault="00132C99" w:rsidP="00132C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 w:rsidRPr="00132C99">
        <w:rPr>
          <w:color w:val="000000"/>
        </w:rPr>
        <w:t>Zapoznanie ze sposobami skutecznego radzenia sobie ze stresem.</w:t>
      </w:r>
    </w:p>
    <w:p w14:paraId="068CF72F" w14:textId="77777777" w:rsidR="0059580F" w:rsidRDefault="0059580F" w:rsidP="0059580F">
      <w:pPr>
        <w:spacing w:after="9" w:line="277" w:lineRule="auto"/>
      </w:pPr>
    </w:p>
    <w:p w14:paraId="14823F98" w14:textId="440BD1B0" w:rsidR="00D02A31" w:rsidRPr="00D258D8" w:rsidRDefault="0059580F" w:rsidP="00E90FA5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rPr>
          <w:b/>
        </w:rPr>
      </w:pPr>
      <w:r w:rsidRPr="00D258D8">
        <w:rPr>
          <w:b/>
        </w:rPr>
        <w:t>Program szkolenia:</w:t>
      </w:r>
    </w:p>
    <w:p w14:paraId="14782941" w14:textId="60D34DB2" w:rsidR="0059580F" w:rsidRDefault="0059580F" w:rsidP="00E90FA5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</w:pPr>
    </w:p>
    <w:p w14:paraId="157647D3" w14:textId="77777777" w:rsidR="00132C99" w:rsidRDefault="00132C99" w:rsidP="00132C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Powitanie uczestników, sprawdzenie listy obecności</w:t>
      </w:r>
      <w:r>
        <w:t xml:space="preserve"> (10 min.)</w:t>
      </w:r>
    </w:p>
    <w:p w14:paraId="75AE2EE2" w14:textId="77777777" w:rsidR="00132C99" w:rsidRDefault="00132C99" w:rsidP="00132C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 w:rsidRPr="00D943CA">
        <w:rPr>
          <w:color w:val="000000"/>
        </w:rPr>
        <w:t>Wprowadzenie do tematyki radzenia sobie ze stresem.</w:t>
      </w:r>
    </w:p>
    <w:p w14:paraId="36498E03" w14:textId="77777777" w:rsidR="00132C99" w:rsidRDefault="00132C99" w:rsidP="00132C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 xml:space="preserve">Stres jako zależność między wymaganiami otoczenia a zasobami jednostki </w:t>
      </w:r>
    </w:p>
    <w:p w14:paraId="3ED9D0F2" w14:textId="77777777" w:rsidR="00132C99" w:rsidRPr="00D943CA" w:rsidRDefault="00132C99" w:rsidP="00132C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Omówienie mechanizmów postawania i podtrzymywania stresu.</w:t>
      </w:r>
    </w:p>
    <w:p w14:paraId="4531B52C" w14:textId="77777777" w:rsidR="00132C99" w:rsidRPr="00D943CA" w:rsidRDefault="00132C99" w:rsidP="00132C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 xml:space="preserve">Ocena stylu radzenia sobie ze stresem </w:t>
      </w:r>
    </w:p>
    <w:p w14:paraId="1F0029FC" w14:textId="77777777" w:rsidR="00132C99" w:rsidRPr="00D943CA" w:rsidRDefault="00132C99" w:rsidP="00132C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Zapoznanie ze sposobami skutecznego radzenia sobie ze stresem.</w:t>
      </w:r>
    </w:p>
    <w:p w14:paraId="64576995" w14:textId="77777777" w:rsidR="00132C99" w:rsidRPr="00D943CA" w:rsidRDefault="00132C99" w:rsidP="00132C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Poznawcza praca nad stresorem</w:t>
      </w:r>
    </w:p>
    <w:p w14:paraId="087A6C72" w14:textId="77777777" w:rsidR="00132C99" w:rsidRPr="00D943CA" w:rsidRDefault="00132C99" w:rsidP="00132C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 xml:space="preserve">Techniki rozwiązywania problemów </w:t>
      </w:r>
    </w:p>
    <w:p w14:paraId="07EA3657" w14:textId="77777777" w:rsidR="00132C99" w:rsidRDefault="00132C99" w:rsidP="00132C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 xml:space="preserve">Narzędzia i techniki relaksacyjne </w:t>
      </w:r>
    </w:p>
    <w:p w14:paraId="25589084" w14:textId="5E9B53C9" w:rsidR="0059580F" w:rsidRDefault="00132C99" w:rsidP="00132C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bookmarkStart w:id="0" w:name="_GoBack"/>
      <w:bookmarkEnd w:id="0"/>
      <w:r w:rsidRPr="00132C99">
        <w:rPr>
          <w:color w:val="000000"/>
        </w:rPr>
        <w:t xml:space="preserve">Podsumowanie, zakończenie, przekierowanie uczestników do wypełnienia post-testu na platformę </w:t>
      </w:r>
      <w:hyperlink r:id="rId12">
        <w:r w:rsidRPr="00132C99">
          <w:rPr>
            <w:rFonts w:eastAsia="Arial"/>
            <w:color w:val="0000FF"/>
            <w:u w:val="single"/>
          </w:rPr>
          <w:t>www.szkolenia-rozwoj.uw.edu.pl</w:t>
        </w:r>
      </w:hyperlink>
      <w:r w:rsidRPr="000D2A7F">
        <w:t xml:space="preserve"> </w:t>
      </w:r>
      <w:r w:rsidRPr="00132C99">
        <w:rPr>
          <w:color w:val="000000"/>
        </w:rPr>
        <w:t>(10 min.)</w:t>
      </w:r>
    </w:p>
    <w:sectPr w:rsidR="0059580F" w:rsidSect="00C6022D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024B3" w14:textId="77777777" w:rsidR="00DE452F" w:rsidRDefault="00DE452F">
      <w:r>
        <w:separator/>
      </w:r>
    </w:p>
  </w:endnote>
  <w:endnote w:type="continuationSeparator" w:id="0">
    <w:p w14:paraId="5F153ACA" w14:textId="77777777" w:rsidR="00DE452F" w:rsidRDefault="00DE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85375" w14:textId="77777777" w:rsidR="00DE452F" w:rsidRDefault="00DE452F">
      <w:r>
        <w:separator/>
      </w:r>
    </w:p>
  </w:footnote>
  <w:footnote w:type="continuationSeparator" w:id="0">
    <w:p w14:paraId="41A88B9D" w14:textId="77777777" w:rsidR="00DE452F" w:rsidRDefault="00DE4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6BFE"/>
    <w:multiLevelType w:val="multilevel"/>
    <w:tmpl w:val="580AF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75F6"/>
    <w:multiLevelType w:val="multilevel"/>
    <w:tmpl w:val="747403F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52ADC"/>
    <w:multiLevelType w:val="multilevel"/>
    <w:tmpl w:val="068227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4602A"/>
    <w:multiLevelType w:val="multilevel"/>
    <w:tmpl w:val="F0102DE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3513E"/>
    <w:multiLevelType w:val="multilevel"/>
    <w:tmpl w:val="16482FB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5A613AE"/>
    <w:multiLevelType w:val="multilevel"/>
    <w:tmpl w:val="5E0EB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D0379"/>
    <w:multiLevelType w:val="multilevel"/>
    <w:tmpl w:val="F3663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F1C87"/>
    <w:multiLevelType w:val="multilevel"/>
    <w:tmpl w:val="4EAC9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9"/>
  </w:num>
  <w:num w:numId="5">
    <w:abstractNumId w:val="10"/>
  </w:num>
  <w:num w:numId="6">
    <w:abstractNumId w:val="14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18"/>
  </w:num>
  <w:num w:numId="12">
    <w:abstractNumId w:val="15"/>
  </w:num>
  <w:num w:numId="13">
    <w:abstractNumId w:val="19"/>
  </w:num>
  <w:num w:numId="14">
    <w:abstractNumId w:val="16"/>
  </w:num>
  <w:num w:numId="15">
    <w:abstractNumId w:val="1"/>
  </w:num>
  <w:num w:numId="16">
    <w:abstractNumId w:val="6"/>
  </w:num>
  <w:num w:numId="17">
    <w:abstractNumId w:val="17"/>
  </w:num>
  <w:num w:numId="18">
    <w:abstractNumId w:val="13"/>
  </w:num>
  <w:num w:numId="19">
    <w:abstractNumId w:val="0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66423"/>
    <w:rsid w:val="00071A74"/>
    <w:rsid w:val="000828FF"/>
    <w:rsid w:val="00094C36"/>
    <w:rsid w:val="000D134B"/>
    <w:rsid w:val="000D2A7F"/>
    <w:rsid w:val="000F12ED"/>
    <w:rsid w:val="00106C80"/>
    <w:rsid w:val="00132C99"/>
    <w:rsid w:val="001D3A1B"/>
    <w:rsid w:val="00214564"/>
    <w:rsid w:val="00243822"/>
    <w:rsid w:val="00244DB3"/>
    <w:rsid w:val="003A4C97"/>
    <w:rsid w:val="003B1CD0"/>
    <w:rsid w:val="003C7DF7"/>
    <w:rsid w:val="003F02FB"/>
    <w:rsid w:val="00435948"/>
    <w:rsid w:val="004379C0"/>
    <w:rsid w:val="004977D1"/>
    <w:rsid w:val="004F4F47"/>
    <w:rsid w:val="004F73CA"/>
    <w:rsid w:val="0059580F"/>
    <w:rsid w:val="006265B3"/>
    <w:rsid w:val="00655E6E"/>
    <w:rsid w:val="0065780C"/>
    <w:rsid w:val="006A68A2"/>
    <w:rsid w:val="006B2603"/>
    <w:rsid w:val="006B50F5"/>
    <w:rsid w:val="006E3FF9"/>
    <w:rsid w:val="007762BE"/>
    <w:rsid w:val="007A3BD4"/>
    <w:rsid w:val="007C05A9"/>
    <w:rsid w:val="007E0C64"/>
    <w:rsid w:val="00804979"/>
    <w:rsid w:val="008C2288"/>
    <w:rsid w:val="008E6E40"/>
    <w:rsid w:val="00A148FD"/>
    <w:rsid w:val="00A1673F"/>
    <w:rsid w:val="00A278F8"/>
    <w:rsid w:val="00A42BFB"/>
    <w:rsid w:val="00AE0380"/>
    <w:rsid w:val="00B41B72"/>
    <w:rsid w:val="00BE0319"/>
    <w:rsid w:val="00C136DA"/>
    <w:rsid w:val="00C2750F"/>
    <w:rsid w:val="00C6022D"/>
    <w:rsid w:val="00C62C83"/>
    <w:rsid w:val="00C91A95"/>
    <w:rsid w:val="00CC3EA4"/>
    <w:rsid w:val="00CD5BA6"/>
    <w:rsid w:val="00CD7651"/>
    <w:rsid w:val="00CF5CDB"/>
    <w:rsid w:val="00D02A31"/>
    <w:rsid w:val="00D22B69"/>
    <w:rsid w:val="00D258D8"/>
    <w:rsid w:val="00DE452F"/>
    <w:rsid w:val="00E11804"/>
    <w:rsid w:val="00E255EC"/>
    <w:rsid w:val="00E70109"/>
    <w:rsid w:val="00E724C2"/>
    <w:rsid w:val="00E76C38"/>
    <w:rsid w:val="00E9036D"/>
    <w:rsid w:val="00E90FA5"/>
    <w:rsid w:val="00ED1E93"/>
    <w:rsid w:val="00F14D02"/>
    <w:rsid w:val="00F20963"/>
    <w:rsid w:val="00FF08D1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qFormat/>
    <w:rsid w:val="006B260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0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1A2E5AC6-D638-424A-8990-D39EA1E1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DRdeC</dc:creator>
  <cp:lastModifiedBy>Katarzyna Wileńska-Moody</cp:lastModifiedBy>
  <cp:revision>13</cp:revision>
  <cp:lastPrinted>2023-02-06T09:43:00Z</cp:lastPrinted>
  <dcterms:created xsi:type="dcterms:W3CDTF">2023-02-06T14:05:00Z</dcterms:created>
  <dcterms:modified xsi:type="dcterms:W3CDTF">2024-03-13T09:47:00Z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