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9948" w14:textId="094E06FC" w:rsidR="0028133F" w:rsidRDefault="001100A4" w:rsidP="001100A4">
      <w:pPr>
        <w:jc w:val="center"/>
        <w:rPr>
          <w:b/>
          <w:noProof/>
          <w:lang w:eastAsia="pl-PL"/>
        </w:rPr>
      </w:pPr>
      <w:bookmarkStart w:id="0" w:name="_Hlk142636379"/>
      <w:r w:rsidRPr="00FD3F4A">
        <w:rPr>
          <w:b/>
          <w:noProof/>
          <w:lang w:eastAsia="pl-PL"/>
        </w:rPr>
        <w:drawing>
          <wp:inline distT="0" distB="0" distL="0" distR="0" wp14:anchorId="43E8F9FF" wp14:editId="5BCB9343">
            <wp:extent cx="1478280" cy="479425"/>
            <wp:effectExtent l="0" t="0" r="7620" b="0"/>
            <wp:docPr id="2" name="Obraz 2" descr="C:\Users\A.Lesniewska\AppData\Local\Temp\Temp1_logotypy_Erasmus+.zip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Lesniewska\AppData\Local\Temp\Temp1_logotypy_Erasmus+.zip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12" cy="50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EBA61" w14:textId="5FF0E3FE" w:rsidR="001100A4" w:rsidRPr="001100A4" w:rsidRDefault="001100A4" w:rsidP="001100A4"/>
    <w:p w14:paraId="6D69954A" w14:textId="36C51731" w:rsidR="001100A4" w:rsidRPr="00024567" w:rsidRDefault="00024567" w:rsidP="001100A4">
      <w:pPr>
        <w:jc w:val="center"/>
        <w:rPr>
          <w:rFonts w:ascii="Calibri" w:eastAsia="Calibri" w:hAnsi="Calibri" w:cs="Times New Roman"/>
          <w:b/>
          <w:lang w:val="en-GB"/>
        </w:rPr>
      </w:pPr>
      <w:r w:rsidRPr="00024567">
        <w:rPr>
          <w:b/>
          <w:bCs/>
          <w:lang w:val="en-GB"/>
        </w:rPr>
        <w:t>Course title</w:t>
      </w:r>
      <w:r w:rsidR="001100A4" w:rsidRPr="00024567">
        <w:rPr>
          <w:rFonts w:ascii="Calibri" w:eastAsia="Calibri" w:hAnsi="Calibri" w:cs="Times New Roman"/>
          <w:b/>
          <w:lang w:val="en-GB"/>
        </w:rPr>
        <w:t xml:space="preserve"> </w:t>
      </w:r>
      <w:r w:rsidRPr="00024567">
        <w:rPr>
          <w:rFonts w:ascii="Calibri" w:eastAsia="Calibri" w:hAnsi="Calibri" w:cs="Times New Roman"/>
          <w:b/>
          <w:lang w:val="en-GB"/>
        </w:rPr>
        <w:t>”</w:t>
      </w:r>
      <w:proofErr w:type="spellStart"/>
      <w:r w:rsidR="001100A4" w:rsidRPr="00024567">
        <w:rPr>
          <w:rFonts w:ascii="Calibri" w:eastAsia="Calibri" w:hAnsi="Calibri" w:cs="Times New Roman"/>
          <w:b/>
          <w:lang w:val="en-GB"/>
        </w:rPr>
        <w:t>Angielski</w:t>
      </w:r>
      <w:proofErr w:type="spellEnd"/>
      <w:r w:rsidR="001100A4" w:rsidRPr="00024567">
        <w:rPr>
          <w:rFonts w:ascii="Calibri" w:eastAsia="Calibri" w:hAnsi="Calibri" w:cs="Times New Roman"/>
          <w:b/>
          <w:lang w:val="en-GB"/>
        </w:rPr>
        <w:t xml:space="preserve"> </w:t>
      </w:r>
      <w:proofErr w:type="spellStart"/>
      <w:r w:rsidR="001100A4" w:rsidRPr="00024567">
        <w:rPr>
          <w:rFonts w:ascii="Calibri" w:eastAsia="Calibri" w:hAnsi="Calibri" w:cs="Times New Roman"/>
          <w:b/>
          <w:lang w:val="en-GB"/>
        </w:rPr>
        <w:t>dla</w:t>
      </w:r>
      <w:proofErr w:type="spellEnd"/>
      <w:r w:rsidR="001100A4" w:rsidRPr="00024567">
        <w:rPr>
          <w:rFonts w:ascii="Calibri" w:eastAsia="Calibri" w:hAnsi="Calibri" w:cs="Times New Roman"/>
          <w:b/>
          <w:lang w:val="en-GB"/>
        </w:rPr>
        <w:t xml:space="preserve"> </w:t>
      </w:r>
      <w:proofErr w:type="spellStart"/>
      <w:r w:rsidR="001100A4" w:rsidRPr="00024567">
        <w:rPr>
          <w:rFonts w:ascii="Calibri" w:eastAsia="Calibri" w:hAnsi="Calibri" w:cs="Times New Roman"/>
          <w:b/>
          <w:lang w:val="en-GB"/>
        </w:rPr>
        <w:t>mobilności</w:t>
      </w:r>
      <w:proofErr w:type="spellEnd"/>
      <w:r w:rsidRPr="00024567">
        <w:rPr>
          <w:rFonts w:ascii="Calibri" w:eastAsia="Calibri" w:hAnsi="Calibri" w:cs="Times New Roman"/>
          <w:b/>
          <w:lang w:val="en-GB"/>
        </w:rPr>
        <w:t>”</w:t>
      </w:r>
      <w:r w:rsidR="001100A4" w:rsidRPr="00024567">
        <w:rPr>
          <w:rFonts w:ascii="Calibri" w:eastAsia="Calibri" w:hAnsi="Calibri" w:cs="Times New Roman"/>
          <w:b/>
          <w:lang w:val="en-GB"/>
        </w:rPr>
        <w:t xml:space="preserve"> – B2</w:t>
      </w:r>
      <w:r w:rsidRPr="00024567">
        <w:rPr>
          <w:rFonts w:ascii="Calibri" w:eastAsia="Calibri" w:hAnsi="Calibri" w:cs="Times New Roman"/>
          <w:b/>
          <w:lang w:val="en-GB"/>
        </w:rPr>
        <w:t xml:space="preserve"> level</w:t>
      </w:r>
      <w:r w:rsidR="001100A4" w:rsidRPr="00024567">
        <w:rPr>
          <w:rFonts w:ascii="Calibri" w:eastAsia="Calibri" w:hAnsi="Calibri" w:cs="Times New Roman"/>
          <w:b/>
          <w:lang w:val="en-GB"/>
        </w:rPr>
        <w:t xml:space="preserve"> – </w:t>
      </w:r>
      <w:r w:rsidRPr="00024567">
        <w:rPr>
          <w:rFonts w:ascii="Calibri" w:eastAsia="Calibri" w:hAnsi="Calibri" w:cs="Times New Roman"/>
          <w:b/>
          <w:lang w:val="en-GB"/>
        </w:rPr>
        <w:t>con</w:t>
      </w:r>
      <w:r>
        <w:rPr>
          <w:rFonts w:ascii="Calibri" w:eastAsia="Calibri" w:hAnsi="Calibri" w:cs="Times New Roman"/>
          <w:b/>
          <w:lang w:val="en-GB"/>
        </w:rPr>
        <w:t>versation:</w:t>
      </w:r>
      <w:r w:rsidR="001100A4" w:rsidRPr="00024567">
        <w:rPr>
          <w:rFonts w:ascii="Calibri" w:eastAsia="Calibri" w:hAnsi="Calibri" w:cs="Times New Roman"/>
          <w:b/>
          <w:lang w:val="en-GB"/>
        </w:rPr>
        <w:t xml:space="preserve"> Graham Carr </w:t>
      </w:r>
    </w:p>
    <w:bookmarkEnd w:id="0"/>
    <w:p w14:paraId="06546C9F" w14:textId="77777777" w:rsidR="00DC20AC" w:rsidRPr="00024567" w:rsidRDefault="00DC20AC" w:rsidP="00DC20AC">
      <w:pPr>
        <w:rPr>
          <w:rFonts w:ascii="Calibri" w:eastAsia="Calibri" w:hAnsi="Calibri" w:cs="Times New Roman"/>
          <w:b/>
          <w:lang w:val="en-GB"/>
        </w:rPr>
      </w:pPr>
    </w:p>
    <w:p w14:paraId="4541379F" w14:textId="44812836" w:rsidR="00DC20AC" w:rsidRPr="00946844" w:rsidRDefault="00DC20AC" w:rsidP="00DC20AC">
      <w:pPr>
        <w:rPr>
          <w:rFonts w:ascii="Calibri" w:eastAsia="Calibri" w:hAnsi="Calibri" w:cs="Times New Roman"/>
          <w:b/>
          <w:lang w:val="en-GB"/>
        </w:rPr>
      </w:pPr>
      <w:r w:rsidRPr="00946844">
        <w:rPr>
          <w:rFonts w:ascii="Calibri" w:eastAsia="Calibri" w:hAnsi="Calibri" w:cs="Times New Roman"/>
          <w:b/>
          <w:lang w:val="en-GB"/>
        </w:rPr>
        <w:t>30 hours</w:t>
      </w:r>
    </w:p>
    <w:p w14:paraId="0770A633" w14:textId="720659FA" w:rsidR="00DC20AC" w:rsidRPr="00946844" w:rsidRDefault="00DC20AC" w:rsidP="00DC20AC">
      <w:pPr>
        <w:rPr>
          <w:rFonts w:ascii="Calibri" w:eastAsia="Calibri" w:hAnsi="Calibri" w:cs="Times New Roman"/>
          <w:b/>
          <w:lang w:val="en-GB"/>
        </w:rPr>
      </w:pPr>
      <w:r w:rsidRPr="00946844">
        <w:rPr>
          <w:rFonts w:ascii="Calibri" w:eastAsia="Calibri" w:hAnsi="Calibri" w:cs="Times New Roman"/>
          <w:b/>
          <w:lang w:val="en-GB"/>
        </w:rPr>
        <w:t xml:space="preserve">Commence date: </w:t>
      </w:r>
      <w:r w:rsidR="00060352">
        <w:rPr>
          <w:rFonts w:ascii="Calibri" w:eastAsia="Calibri" w:hAnsi="Calibri" w:cs="Times New Roman"/>
          <w:b/>
          <w:lang w:val="en-GB"/>
        </w:rPr>
        <w:t xml:space="preserve"> </w:t>
      </w:r>
      <w:r w:rsidRPr="00946844">
        <w:rPr>
          <w:rFonts w:ascii="Calibri" w:eastAsia="Calibri" w:hAnsi="Calibri" w:cs="Times New Roman"/>
          <w:b/>
          <w:lang w:val="en-GB"/>
        </w:rPr>
        <w:t>/</w:t>
      </w:r>
      <w:r w:rsidR="00060352">
        <w:rPr>
          <w:rFonts w:ascii="Calibri" w:eastAsia="Calibri" w:hAnsi="Calibri" w:cs="Times New Roman"/>
          <w:b/>
          <w:lang w:val="en-GB"/>
        </w:rPr>
        <w:t>02</w:t>
      </w:r>
      <w:r w:rsidRPr="00946844">
        <w:rPr>
          <w:rFonts w:ascii="Calibri" w:eastAsia="Calibri" w:hAnsi="Calibri" w:cs="Times New Roman"/>
          <w:b/>
          <w:lang w:val="en-GB"/>
        </w:rPr>
        <w:t>/202</w:t>
      </w:r>
      <w:r w:rsidR="00060352">
        <w:rPr>
          <w:rFonts w:ascii="Calibri" w:eastAsia="Calibri" w:hAnsi="Calibri" w:cs="Times New Roman"/>
          <w:b/>
          <w:lang w:val="en-GB"/>
        </w:rPr>
        <w:t>4</w:t>
      </w:r>
    </w:p>
    <w:p w14:paraId="4A58132B" w14:textId="1A9A61EB" w:rsidR="00DC20AC" w:rsidRPr="00946844" w:rsidRDefault="00DC20AC" w:rsidP="00DC20AC">
      <w:pPr>
        <w:rPr>
          <w:rFonts w:ascii="Calibri" w:eastAsia="Calibri" w:hAnsi="Calibri" w:cs="Times New Roman"/>
          <w:b/>
          <w:lang w:val="en-GB"/>
        </w:rPr>
      </w:pPr>
      <w:r w:rsidRPr="00946844">
        <w:rPr>
          <w:rFonts w:ascii="Calibri" w:eastAsia="Calibri" w:hAnsi="Calibri" w:cs="Times New Roman"/>
          <w:b/>
          <w:lang w:val="en-GB"/>
        </w:rPr>
        <w:t>Finish date:</w:t>
      </w:r>
      <w:r w:rsidR="00917C6F" w:rsidRPr="00946844">
        <w:rPr>
          <w:rFonts w:ascii="Calibri" w:eastAsia="Calibri" w:hAnsi="Calibri" w:cs="Times New Roman"/>
          <w:b/>
          <w:lang w:val="en-GB"/>
        </w:rPr>
        <w:t xml:space="preserve"> </w:t>
      </w:r>
      <w:r w:rsidR="00060352">
        <w:rPr>
          <w:rFonts w:ascii="Calibri" w:eastAsia="Calibri" w:hAnsi="Calibri" w:cs="Times New Roman"/>
          <w:b/>
          <w:lang w:val="en-GB"/>
        </w:rPr>
        <w:t xml:space="preserve">  </w:t>
      </w:r>
      <w:r w:rsidR="00917C6F" w:rsidRPr="00946844">
        <w:rPr>
          <w:rFonts w:ascii="Calibri" w:eastAsia="Calibri" w:hAnsi="Calibri" w:cs="Times New Roman"/>
          <w:b/>
          <w:lang w:val="en-GB"/>
        </w:rPr>
        <w:t>/</w:t>
      </w:r>
      <w:r w:rsidR="00060352">
        <w:rPr>
          <w:rFonts w:ascii="Calibri" w:eastAsia="Calibri" w:hAnsi="Calibri" w:cs="Times New Roman"/>
          <w:b/>
          <w:lang w:val="en-GB"/>
        </w:rPr>
        <w:t xml:space="preserve"> </w:t>
      </w:r>
      <w:r w:rsidR="00024567">
        <w:rPr>
          <w:rFonts w:ascii="Calibri" w:eastAsia="Calibri" w:hAnsi="Calibri" w:cs="Times New Roman"/>
          <w:b/>
          <w:lang w:val="en-GB"/>
        </w:rPr>
        <w:t>06</w:t>
      </w:r>
      <w:r w:rsidR="00917C6F" w:rsidRPr="00946844">
        <w:rPr>
          <w:rFonts w:ascii="Calibri" w:eastAsia="Calibri" w:hAnsi="Calibri" w:cs="Times New Roman"/>
          <w:b/>
          <w:lang w:val="en-GB"/>
        </w:rPr>
        <w:t>/202</w:t>
      </w:r>
      <w:r w:rsidR="00060352">
        <w:rPr>
          <w:rFonts w:ascii="Calibri" w:eastAsia="Calibri" w:hAnsi="Calibri" w:cs="Times New Roman"/>
          <w:b/>
          <w:lang w:val="en-GB"/>
        </w:rPr>
        <w:t>4</w:t>
      </w:r>
    </w:p>
    <w:p w14:paraId="265CE311" w14:textId="36E0881C" w:rsidR="00DC20AC" w:rsidRPr="00DC20AC" w:rsidRDefault="00024567" w:rsidP="00DC20AC">
      <w:pPr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In-class</w:t>
      </w:r>
      <w:r w:rsidR="00DC20AC" w:rsidRPr="00DC20AC">
        <w:rPr>
          <w:rFonts w:ascii="Calibri" w:eastAsia="Calibri" w:hAnsi="Calibri" w:cs="Times New Roman"/>
          <w:b/>
          <w:lang w:val="en-GB"/>
        </w:rPr>
        <w:t xml:space="preserve"> course</w:t>
      </w:r>
    </w:p>
    <w:p w14:paraId="0335372B" w14:textId="02915EDD" w:rsidR="00DC20AC" w:rsidRPr="00A46B9E" w:rsidRDefault="00DC20AC" w:rsidP="00DC20A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  <w:lang w:val="en-GB"/>
        </w:rPr>
      </w:pPr>
      <w:r w:rsidRPr="00A46B9E">
        <w:rPr>
          <w:color w:val="000000"/>
          <w:lang w:val="en-GB"/>
        </w:rPr>
        <w:t>General objective:</w:t>
      </w:r>
      <w:r>
        <w:rPr>
          <w:color w:val="000000"/>
          <w:lang w:val="en-GB"/>
        </w:rPr>
        <w:t xml:space="preserve"> </w:t>
      </w:r>
      <w:r w:rsidR="00FD48D4">
        <w:rPr>
          <w:color w:val="000000"/>
          <w:lang w:val="en-GB"/>
        </w:rPr>
        <w:t xml:space="preserve">as a continuation course, </w:t>
      </w:r>
      <w:r>
        <w:rPr>
          <w:color w:val="000000"/>
          <w:lang w:val="en-GB"/>
        </w:rPr>
        <w:t xml:space="preserve">the primary aim of the course is to </w:t>
      </w:r>
      <w:r w:rsidR="00FD48D4">
        <w:rPr>
          <w:color w:val="000000"/>
          <w:lang w:val="en-GB"/>
        </w:rPr>
        <w:t>keep</w:t>
      </w:r>
      <w:r>
        <w:rPr>
          <w:color w:val="000000"/>
          <w:lang w:val="en-GB"/>
        </w:rPr>
        <w:t xml:space="preserve"> students </w:t>
      </w:r>
      <w:r w:rsidR="00FD48D4">
        <w:rPr>
          <w:color w:val="000000"/>
          <w:lang w:val="en-GB"/>
        </w:rPr>
        <w:t xml:space="preserve">provided </w:t>
      </w:r>
      <w:r>
        <w:rPr>
          <w:color w:val="000000"/>
          <w:lang w:val="en-GB"/>
        </w:rPr>
        <w:t xml:space="preserve">with intensive </w:t>
      </w:r>
      <w:r w:rsidRPr="00A46B9E">
        <w:rPr>
          <w:color w:val="000000"/>
          <w:lang w:val="en-GB"/>
        </w:rPr>
        <w:t>and focussed practice in</w:t>
      </w:r>
      <w:r>
        <w:rPr>
          <w:color w:val="000000"/>
          <w:lang w:val="en-GB"/>
        </w:rPr>
        <w:t xml:space="preserve"> practical</w:t>
      </w:r>
      <w:r w:rsidRPr="00A46B9E">
        <w:rPr>
          <w:color w:val="000000"/>
          <w:lang w:val="en-GB"/>
        </w:rPr>
        <w:t xml:space="preserve"> communicative English </w:t>
      </w:r>
      <w:r>
        <w:rPr>
          <w:color w:val="000000"/>
          <w:lang w:val="en-GB"/>
        </w:rPr>
        <w:t xml:space="preserve">at B2 level. </w:t>
      </w:r>
      <w:r w:rsidR="00FD48D4">
        <w:rPr>
          <w:color w:val="000000"/>
          <w:lang w:val="en-GB"/>
        </w:rPr>
        <w:t xml:space="preserve">Most of the materials used during the course are appropriate </w:t>
      </w:r>
      <w:r w:rsidR="00060352">
        <w:rPr>
          <w:color w:val="000000"/>
          <w:lang w:val="en-GB"/>
        </w:rPr>
        <w:t xml:space="preserve">both </w:t>
      </w:r>
      <w:r w:rsidR="00FD48D4">
        <w:rPr>
          <w:color w:val="000000"/>
          <w:lang w:val="en-GB"/>
        </w:rPr>
        <w:t xml:space="preserve">for the workplace and </w:t>
      </w:r>
      <w:r w:rsidR="00060352">
        <w:rPr>
          <w:color w:val="000000"/>
          <w:lang w:val="en-GB"/>
        </w:rPr>
        <w:t xml:space="preserve">all </w:t>
      </w:r>
      <w:r w:rsidR="00FD48D4">
        <w:rPr>
          <w:color w:val="000000"/>
          <w:lang w:val="en-GB"/>
        </w:rPr>
        <w:t>other everyday environments.</w:t>
      </w:r>
    </w:p>
    <w:p w14:paraId="37676F6D" w14:textId="6CB6E641" w:rsidR="001100A4" w:rsidRDefault="00DC20AC" w:rsidP="00DC20AC">
      <w:pPr>
        <w:tabs>
          <w:tab w:val="left" w:pos="4032"/>
        </w:tabs>
        <w:rPr>
          <w:color w:val="000000"/>
          <w:lang w:val="en-GB"/>
        </w:rPr>
      </w:pPr>
      <w:r w:rsidRPr="00A46B9E">
        <w:rPr>
          <w:color w:val="000000"/>
          <w:lang w:val="en-GB"/>
        </w:rPr>
        <w:t xml:space="preserve">Competence development / Skill acquisition: </w:t>
      </w:r>
      <w:r w:rsidR="00FD48D4">
        <w:rPr>
          <w:color w:val="000000"/>
          <w:lang w:val="en-GB"/>
        </w:rPr>
        <w:t>especial attention is to be paid to the development of the students’ listening and speaking skills</w:t>
      </w:r>
      <w:r>
        <w:rPr>
          <w:color w:val="000000"/>
          <w:lang w:val="en-GB"/>
        </w:rPr>
        <w:t>.</w:t>
      </w:r>
      <w:r w:rsidR="00FD48D4">
        <w:rPr>
          <w:color w:val="000000"/>
          <w:lang w:val="en-GB"/>
        </w:rPr>
        <w:t xml:space="preserve"> Consequently, most weeks there will be a short in-class listening task, accompanied by a gap-fill, sentence completion, note-taking exercise AND </w:t>
      </w:r>
      <w:r w:rsidR="00060352">
        <w:rPr>
          <w:color w:val="000000"/>
          <w:lang w:val="en-GB"/>
        </w:rPr>
        <w:t>a range of</w:t>
      </w:r>
      <w:r w:rsidR="00FD48D4">
        <w:rPr>
          <w:color w:val="000000"/>
          <w:lang w:val="en-GB"/>
        </w:rPr>
        <w:t xml:space="preserve"> pre- / post-listening speaking / vocabulary work.</w:t>
      </w:r>
    </w:p>
    <w:p w14:paraId="73AF7D5C" w14:textId="77777777" w:rsidR="00DC20AC" w:rsidRPr="00DC20AC" w:rsidRDefault="00DC20AC" w:rsidP="00DC20A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  <w:bCs/>
          <w:color w:val="000000"/>
          <w:lang w:val="en-GB"/>
        </w:rPr>
      </w:pPr>
      <w:r w:rsidRPr="00DC20AC">
        <w:rPr>
          <w:b/>
          <w:bCs/>
          <w:color w:val="000000"/>
          <w:lang w:val="en-GB"/>
        </w:rPr>
        <w:t>Detailed objectives (describe in 3 to 5 points):</w:t>
      </w:r>
    </w:p>
    <w:p w14:paraId="2E692A9C" w14:textId="33CD1D87" w:rsidR="00DC20AC" w:rsidRPr="000A73C0" w:rsidRDefault="009D7925" w:rsidP="00DC20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lang w:val="en-US"/>
        </w:rPr>
      </w:pPr>
      <w:r>
        <w:rPr>
          <w:color w:val="000000"/>
          <w:lang w:val="en-US"/>
        </w:rPr>
        <w:t>as always,</w:t>
      </w:r>
      <w:r w:rsidR="00DC20AC" w:rsidRPr="00E117B2">
        <w:rPr>
          <w:color w:val="000000"/>
          <w:lang w:val="en-US"/>
        </w:rPr>
        <w:t xml:space="preserve"> </w:t>
      </w:r>
      <w:r w:rsidR="00DC20AC">
        <w:rPr>
          <w:color w:val="000000"/>
          <w:lang w:val="en-US"/>
        </w:rPr>
        <w:t xml:space="preserve">the rules of grammar, the importance of standard English pronunciation, and the </w:t>
      </w:r>
      <w:r>
        <w:rPr>
          <w:color w:val="000000"/>
          <w:lang w:val="en-US"/>
        </w:rPr>
        <w:t>nuances</w:t>
      </w:r>
      <w:r w:rsidR="00DC20AC">
        <w:rPr>
          <w:color w:val="000000"/>
          <w:lang w:val="en-US"/>
        </w:rPr>
        <w:t xml:space="preserve"> of register in spoken </w:t>
      </w:r>
      <w:r>
        <w:rPr>
          <w:color w:val="000000"/>
          <w:lang w:val="en-US"/>
        </w:rPr>
        <w:t xml:space="preserve">/ written </w:t>
      </w:r>
      <w:r w:rsidR="00DC20AC">
        <w:rPr>
          <w:color w:val="000000"/>
          <w:lang w:val="en-US"/>
        </w:rPr>
        <w:t>English</w:t>
      </w:r>
      <w:r>
        <w:rPr>
          <w:color w:val="000000"/>
          <w:lang w:val="en-US"/>
        </w:rPr>
        <w:t xml:space="preserve"> are to be </w:t>
      </w:r>
      <w:r w:rsidR="00060352">
        <w:rPr>
          <w:color w:val="000000"/>
          <w:lang w:val="en-US"/>
        </w:rPr>
        <w:t>highlighted</w:t>
      </w:r>
      <w:r w:rsidR="00DC20AC">
        <w:rPr>
          <w:color w:val="000000"/>
          <w:lang w:val="en-US"/>
        </w:rPr>
        <w:t>.</w:t>
      </w:r>
    </w:p>
    <w:p w14:paraId="139463A3" w14:textId="7C60A922" w:rsidR="00DC20AC" w:rsidRPr="000A73C0" w:rsidRDefault="009D7925" w:rsidP="00DC20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lang w:val="en-US"/>
        </w:rPr>
      </w:pPr>
      <w:r>
        <w:rPr>
          <w:color w:val="000000"/>
          <w:lang w:val="en-US"/>
        </w:rPr>
        <w:t>stimulating a lively and engaged response to a range of materials:</w:t>
      </w:r>
      <w:r w:rsidR="00DC20AC" w:rsidRPr="000A73C0">
        <w:rPr>
          <w:color w:val="000000"/>
          <w:lang w:val="en-US"/>
        </w:rPr>
        <w:t xml:space="preserve"> both academic and non-academic.</w:t>
      </w:r>
    </w:p>
    <w:p w14:paraId="592AC845" w14:textId="1DAE49F5" w:rsidR="00DC20AC" w:rsidRPr="009D7925" w:rsidRDefault="009D7925" w:rsidP="009D7925">
      <w:pPr>
        <w:pStyle w:val="ListParagraph"/>
        <w:numPr>
          <w:ilvl w:val="0"/>
          <w:numId w:val="1"/>
        </w:numPr>
        <w:tabs>
          <w:tab w:val="left" w:pos="4032"/>
        </w:tabs>
        <w:rPr>
          <w:color w:val="000000"/>
          <w:lang w:val="en-GB"/>
        </w:rPr>
      </w:pPr>
      <w:r>
        <w:rPr>
          <w:color w:val="000000"/>
          <w:lang w:val="en-US"/>
        </w:rPr>
        <w:t xml:space="preserve">in order to facilitate other in-class work, </w:t>
      </w:r>
      <w:r w:rsidRPr="009D7925">
        <w:rPr>
          <w:color w:val="000000"/>
          <w:lang w:val="en-GB"/>
        </w:rPr>
        <w:t>it is essential that a</w:t>
      </w:r>
      <w:r>
        <w:rPr>
          <w:color w:val="000000"/>
          <w:lang w:val="en-GB"/>
        </w:rPr>
        <w:t>ll</w:t>
      </w:r>
      <w:r w:rsidRPr="009D7925">
        <w:rPr>
          <w:color w:val="000000"/>
          <w:lang w:val="en-GB"/>
        </w:rPr>
        <w:t xml:space="preserve"> materials used in the classroom can be inked in some way to the students’ own experiences / daily activities.</w:t>
      </w:r>
    </w:p>
    <w:p w14:paraId="4554EDFC" w14:textId="77777777" w:rsidR="00DC20AC" w:rsidRDefault="00DC20AC" w:rsidP="00DC20AC">
      <w:pPr>
        <w:tabs>
          <w:tab w:val="left" w:pos="4032"/>
        </w:tabs>
        <w:rPr>
          <w:color w:val="000000"/>
          <w:lang w:val="en-GB"/>
        </w:rPr>
      </w:pPr>
    </w:p>
    <w:p w14:paraId="73CA58C6" w14:textId="7E44C98F" w:rsidR="00DC20AC" w:rsidRDefault="00DC20AC" w:rsidP="00DC20A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  <w:color w:val="000000"/>
          <w:lang w:val="en-GB"/>
        </w:rPr>
      </w:pPr>
      <w:r w:rsidRPr="005B38BC">
        <w:rPr>
          <w:b/>
          <w:color w:val="000000"/>
          <w:lang w:val="en-GB"/>
        </w:rPr>
        <w:t>Description of the class programme</w:t>
      </w:r>
      <w:r>
        <w:rPr>
          <w:b/>
          <w:color w:val="000000"/>
          <w:lang w:val="en-GB"/>
        </w:rPr>
        <w:t>:</w:t>
      </w:r>
    </w:p>
    <w:p w14:paraId="73FF4B8E" w14:textId="77777777" w:rsidR="00DC20AC" w:rsidRPr="00DC20AC" w:rsidRDefault="00DC20AC" w:rsidP="00DC20A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  <w:color w:val="000000"/>
          <w:lang w:val="en-GB"/>
        </w:rPr>
      </w:pPr>
    </w:p>
    <w:p w14:paraId="0CD6D55F" w14:textId="2D848103" w:rsidR="00DC20AC" w:rsidRDefault="00DC20AC" w:rsidP="00DC20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color w:val="000000"/>
          <w:lang w:val="en-GB"/>
        </w:rPr>
      </w:pPr>
      <w:r>
        <w:rPr>
          <w:color w:val="000000"/>
          <w:lang w:val="en-GB"/>
        </w:rPr>
        <w:t xml:space="preserve">Revision of </w:t>
      </w:r>
      <w:r w:rsidR="00236C5F">
        <w:rPr>
          <w:color w:val="000000"/>
          <w:lang w:val="en-GB"/>
        </w:rPr>
        <w:t xml:space="preserve">past / perfect </w:t>
      </w:r>
      <w:r>
        <w:rPr>
          <w:color w:val="000000"/>
          <w:lang w:val="en-GB"/>
        </w:rPr>
        <w:t>tenses</w:t>
      </w:r>
      <w:r w:rsidR="00236C5F">
        <w:rPr>
          <w:color w:val="000000"/>
          <w:lang w:val="en-GB"/>
        </w:rPr>
        <w:t>: the work place of the past</w:t>
      </w:r>
      <w:r>
        <w:rPr>
          <w:color w:val="000000"/>
          <w:lang w:val="en-GB"/>
        </w:rPr>
        <w:t>.</w:t>
      </w:r>
    </w:p>
    <w:p w14:paraId="28C45F4D" w14:textId="1EA3BC55" w:rsidR="00DC20AC" w:rsidRDefault="00DC20AC" w:rsidP="00DC20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color w:val="000000"/>
          <w:lang w:val="en-GB"/>
        </w:rPr>
      </w:pPr>
      <w:r>
        <w:rPr>
          <w:color w:val="000000"/>
          <w:lang w:val="en-GB"/>
        </w:rPr>
        <w:t>Spe</w:t>
      </w:r>
      <w:r w:rsidR="00236C5F">
        <w:rPr>
          <w:color w:val="000000"/>
          <w:lang w:val="en-GB"/>
        </w:rPr>
        <w:t>culating on future developments</w:t>
      </w:r>
      <w:r>
        <w:rPr>
          <w:color w:val="000000"/>
          <w:lang w:val="en-GB"/>
        </w:rPr>
        <w:t xml:space="preserve"> </w:t>
      </w:r>
      <w:r w:rsidR="00060352">
        <w:rPr>
          <w:color w:val="000000"/>
          <w:lang w:val="en-GB"/>
        </w:rPr>
        <w:t>in current affairs.</w:t>
      </w:r>
    </w:p>
    <w:p w14:paraId="1088D2E2" w14:textId="59A809B9" w:rsidR="00DC20AC" w:rsidRDefault="00236C5F" w:rsidP="00DC20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color w:val="000000"/>
          <w:lang w:val="en-GB"/>
        </w:rPr>
      </w:pPr>
      <w:r>
        <w:rPr>
          <w:color w:val="000000"/>
          <w:lang w:val="en-GB"/>
        </w:rPr>
        <w:t>’</w:t>
      </w:r>
      <w:proofErr w:type="spellStart"/>
      <w:r>
        <w:rPr>
          <w:color w:val="000000"/>
          <w:lang w:val="en-GB"/>
        </w:rPr>
        <w:t>Gonna</w:t>
      </w:r>
      <w:proofErr w:type="spellEnd"/>
      <w:r>
        <w:rPr>
          <w:color w:val="000000"/>
          <w:lang w:val="en-GB"/>
        </w:rPr>
        <w:t>’ vs ‘Going to’: the benefits of Americanisms in everyday speech</w:t>
      </w:r>
      <w:r w:rsidR="00DC20AC">
        <w:rPr>
          <w:color w:val="000000"/>
          <w:lang w:val="en-GB"/>
        </w:rPr>
        <w:t>.</w:t>
      </w:r>
    </w:p>
    <w:p w14:paraId="6C0EEDA2" w14:textId="1DE31795" w:rsidR="00DC20AC" w:rsidRDefault="000E55E6" w:rsidP="00DC20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color w:val="000000"/>
          <w:lang w:val="en-GB"/>
        </w:rPr>
      </w:pPr>
      <w:r>
        <w:rPr>
          <w:color w:val="000000"/>
          <w:lang w:val="en-GB"/>
        </w:rPr>
        <w:t>In-class dictation tasks (pronunciation exercises and speculating on unfamiliar vocabulary)</w:t>
      </w:r>
      <w:r w:rsidR="00DC20AC">
        <w:rPr>
          <w:color w:val="000000"/>
          <w:lang w:val="en-GB"/>
        </w:rPr>
        <w:t>.</w:t>
      </w:r>
    </w:p>
    <w:p w14:paraId="13BF4F46" w14:textId="6F17B48E" w:rsidR="00DC20AC" w:rsidRDefault="000E55E6" w:rsidP="00DC20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color w:val="000000"/>
          <w:lang w:val="en-GB"/>
        </w:rPr>
      </w:pPr>
      <w:r>
        <w:rPr>
          <w:color w:val="000000"/>
          <w:lang w:val="en-GB"/>
        </w:rPr>
        <w:t>Giving a short presentation on a current</w:t>
      </w:r>
      <w:r w:rsidR="00DC20AC">
        <w:rPr>
          <w:color w:val="000000"/>
          <w:lang w:val="en-GB"/>
        </w:rPr>
        <w:t xml:space="preserve"> social issues.</w:t>
      </w:r>
      <w:r>
        <w:rPr>
          <w:color w:val="000000"/>
          <w:lang w:val="en-GB"/>
        </w:rPr>
        <w:t xml:space="preserve"> The language of problem-solving.</w:t>
      </w:r>
    </w:p>
    <w:p w14:paraId="2D50E7CE" w14:textId="36089D72" w:rsidR="00DC20AC" w:rsidRDefault="000E55E6" w:rsidP="00DC20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color w:val="000000"/>
          <w:lang w:val="en-GB"/>
        </w:rPr>
      </w:pPr>
      <w:r>
        <w:rPr>
          <w:color w:val="000000"/>
          <w:lang w:val="en-GB"/>
        </w:rPr>
        <w:t>Talking about attitudes to excessive screen time and suggesting remedies.</w:t>
      </w:r>
    </w:p>
    <w:p w14:paraId="618DA550" w14:textId="2B70E23C" w:rsidR="000E55E6" w:rsidRDefault="000E55E6" w:rsidP="001623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color w:val="000000"/>
          <w:lang w:val="en-GB"/>
        </w:rPr>
      </w:pPr>
      <w:r w:rsidRPr="000E55E6">
        <w:rPr>
          <w:color w:val="000000"/>
          <w:lang w:val="en-GB"/>
        </w:rPr>
        <w:t>‘Nothing to wear’</w:t>
      </w:r>
      <w:r>
        <w:rPr>
          <w:color w:val="000000"/>
          <w:lang w:val="en-GB"/>
        </w:rPr>
        <w:t xml:space="preserve">: materials, fashions and </w:t>
      </w:r>
      <w:r w:rsidR="00060352">
        <w:rPr>
          <w:color w:val="000000"/>
          <w:lang w:val="en-GB"/>
        </w:rPr>
        <w:t xml:space="preserve">workplace </w:t>
      </w:r>
      <w:r>
        <w:rPr>
          <w:color w:val="000000"/>
          <w:lang w:val="en-GB"/>
        </w:rPr>
        <w:t>dress codes in the 21</w:t>
      </w:r>
      <w:r w:rsidRPr="000E55E6">
        <w:rPr>
          <w:color w:val="000000"/>
          <w:vertAlign w:val="superscript"/>
          <w:lang w:val="en-GB"/>
        </w:rPr>
        <w:t>st</w:t>
      </w:r>
      <w:r>
        <w:rPr>
          <w:color w:val="000000"/>
          <w:lang w:val="en-GB"/>
        </w:rPr>
        <w:t xml:space="preserve"> century.</w:t>
      </w:r>
    </w:p>
    <w:p w14:paraId="1AFF4859" w14:textId="4B1F6695" w:rsidR="00DC20AC" w:rsidRPr="000E55E6" w:rsidRDefault="00E438F1" w:rsidP="001623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color w:val="000000"/>
          <w:lang w:val="en-GB"/>
        </w:rPr>
      </w:pPr>
      <w:r>
        <w:rPr>
          <w:color w:val="000000"/>
          <w:lang w:val="en-GB"/>
        </w:rPr>
        <w:t>Focus on some of the common grammar and pronunciation slips between Polish and English.</w:t>
      </w:r>
    </w:p>
    <w:p w14:paraId="4E8739AD" w14:textId="506D4D38" w:rsidR="00DC20AC" w:rsidRDefault="00E438F1" w:rsidP="00DC20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color w:val="000000"/>
          <w:lang w:val="en-GB"/>
        </w:rPr>
      </w:pPr>
      <w:r>
        <w:rPr>
          <w:color w:val="000000"/>
          <w:lang w:val="en-GB"/>
        </w:rPr>
        <w:t>Talking about the family and relationships</w:t>
      </w:r>
      <w:r w:rsidR="00DC20AC">
        <w:rPr>
          <w:color w:val="000000"/>
          <w:lang w:val="en-GB"/>
        </w:rPr>
        <w:t>.</w:t>
      </w:r>
      <w:r>
        <w:rPr>
          <w:color w:val="000000"/>
          <w:lang w:val="en-GB"/>
        </w:rPr>
        <w:t xml:space="preserve"> Giving advice</w:t>
      </w:r>
      <w:r w:rsidR="00060352">
        <w:rPr>
          <w:color w:val="000000"/>
          <w:lang w:val="en-GB"/>
        </w:rPr>
        <w:t>,</w:t>
      </w:r>
      <w:r>
        <w:rPr>
          <w:color w:val="000000"/>
          <w:lang w:val="en-GB"/>
        </w:rPr>
        <w:t xml:space="preserve"> and </w:t>
      </w:r>
      <w:r w:rsidR="00060352">
        <w:rPr>
          <w:color w:val="000000"/>
          <w:lang w:val="en-GB"/>
        </w:rPr>
        <w:t xml:space="preserve">useful grammar </w:t>
      </w:r>
      <w:r>
        <w:rPr>
          <w:color w:val="000000"/>
          <w:lang w:val="en-GB"/>
        </w:rPr>
        <w:t>structures for negotiating a difficult situation.</w:t>
      </w:r>
    </w:p>
    <w:p w14:paraId="34BC764B" w14:textId="30844660" w:rsidR="00DC20AC" w:rsidRDefault="00E438F1" w:rsidP="00DC20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color w:val="000000"/>
          <w:lang w:val="en-GB"/>
        </w:rPr>
      </w:pPr>
      <w:r>
        <w:rPr>
          <w:color w:val="000000"/>
          <w:lang w:val="en-GB"/>
        </w:rPr>
        <w:t>Life skills and the development of a more positive approach to life (in English!)</w:t>
      </w:r>
    </w:p>
    <w:p w14:paraId="3D12E9EC" w14:textId="15220714" w:rsidR="00DC20AC" w:rsidRDefault="009E5EAB" w:rsidP="00DC20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 xml:space="preserve">Is native speaker English still important? Looking at some of the current changes in attitudes to teaching, learning and using English. </w:t>
      </w:r>
    </w:p>
    <w:p w14:paraId="19A4D1F0" w14:textId="6FD95D56" w:rsidR="00DC20AC" w:rsidRDefault="009E5EAB" w:rsidP="00DC20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color w:val="000000"/>
          <w:lang w:val="en-GB"/>
        </w:rPr>
      </w:pPr>
      <w:r>
        <w:rPr>
          <w:color w:val="000000"/>
          <w:lang w:val="en-GB"/>
        </w:rPr>
        <w:t>Commenting on the Erasmus programme and other study opportunities for university employees</w:t>
      </w:r>
      <w:r w:rsidR="00DC20AC">
        <w:rPr>
          <w:color w:val="000000"/>
          <w:lang w:val="en-GB"/>
        </w:rPr>
        <w:t>.</w:t>
      </w:r>
    </w:p>
    <w:p w14:paraId="63169770" w14:textId="35574C12" w:rsidR="00DC20AC" w:rsidRDefault="00383B21" w:rsidP="00DC20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color w:val="000000"/>
          <w:lang w:val="en-GB"/>
        </w:rPr>
      </w:pPr>
      <w:r>
        <w:rPr>
          <w:color w:val="000000"/>
          <w:lang w:val="en-GB"/>
        </w:rPr>
        <w:t>Comparing and contrasting life stories: travellers, explorers and travel writers / an extract from a travel documentary</w:t>
      </w:r>
      <w:r w:rsidR="00DC20AC">
        <w:rPr>
          <w:color w:val="000000"/>
          <w:lang w:val="en-GB"/>
        </w:rPr>
        <w:t>.</w:t>
      </w:r>
    </w:p>
    <w:p w14:paraId="74BC86D1" w14:textId="51C244FD" w:rsidR="00DC20AC" w:rsidRDefault="00383B21" w:rsidP="00DC20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color w:val="000000"/>
          <w:lang w:val="en-GB"/>
        </w:rPr>
      </w:pPr>
      <w:r>
        <w:rPr>
          <w:color w:val="000000"/>
          <w:lang w:val="en-GB"/>
        </w:rPr>
        <w:t>Editing a text / visual material</w:t>
      </w:r>
      <w:r w:rsidR="009E5EAB">
        <w:rPr>
          <w:color w:val="000000"/>
          <w:lang w:val="en-GB"/>
        </w:rPr>
        <w:t xml:space="preserve">. Listening task – BBC </w:t>
      </w:r>
      <w:r w:rsidR="009E5EAB" w:rsidRPr="009E5EAB">
        <w:rPr>
          <w:i/>
          <w:iCs/>
          <w:color w:val="000000"/>
          <w:lang w:val="en-GB"/>
        </w:rPr>
        <w:t>Thinking Allowed</w:t>
      </w:r>
      <w:r w:rsidR="009E5EAB">
        <w:rPr>
          <w:color w:val="000000"/>
          <w:lang w:val="en-GB"/>
        </w:rPr>
        <w:t>: different attitudes towards travelling (food and tourism &amp; travelling in poverty)</w:t>
      </w:r>
    </w:p>
    <w:p w14:paraId="7F8CE5AD" w14:textId="7453B4C6" w:rsidR="00DC20AC" w:rsidRPr="00397C43" w:rsidRDefault="009E5EAB" w:rsidP="00DC20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color w:val="000000"/>
          <w:lang w:val="en-GB"/>
        </w:rPr>
      </w:pPr>
      <w:r>
        <w:rPr>
          <w:color w:val="000000"/>
          <w:lang w:val="en-GB"/>
        </w:rPr>
        <w:t>Ways to describe food and food preparation</w:t>
      </w:r>
      <w:r w:rsidR="00DC20AC">
        <w:rPr>
          <w:color w:val="000000"/>
          <w:lang w:val="en-GB"/>
        </w:rPr>
        <w:t>.</w:t>
      </w:r>
      <w:r>
        <w:rPr>
          <w:color w:val="000000"/>
          <w:lang w:val="en-GB"/>
        </w:rPr>
        <w:t xml:space="preserve"> Home assignment: preparing a meal (in English </w:t>
      </w:r>
      <w:proofErr w:type="spellStart"/>
      <w:r>
        <w:rPr>
          <w:color w:val="000000"/>
          <w:lang w:val="en-GB"/>
        </w:rPr>
        <w:t>ie</w:t>
      </w:r>
      <w:proofErr w:type="spellEnd"/>
      <w:r>
        <w:rPr>
          <w:color w:val="000000"/>
          <w:lang w:val="en-GB"/>
        </w:rPr>
        <w:t>. following a recipe in English) / structures for describing a process analysis.</w:t>
      </w:r>
    </w:p>
    <w:p w14:paraId="6DBF0B78" w14:textId="77777777" w:rsidR="00DC20AC" w:rsidRDefault="00DC20AC" w:rsidP="00DC20AC">
      <w:pPr>
        <w:tabs>
          <w:tab w:val="left" w:pos="4032"/>
        </w:tabs>
        <w:rPr>
          <w:color w:val="000000"/>
          <w:lang w:val="en-GB"/>
        </w:rPr>
      </w:pPr>
    </w:p>
    <w:p w14:paraId="00744528" w14:textId="77777777" w:rsidR="00DC20AC" w:rsidRPr="00A46B9E" w:rsidRDefault="00DC20AC" w:rsidP="00DC20A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Learning</w:t>
      </w:r>
      <w:r w:rsidRPr="005B38BC">
        <w:rPr>
          <w:b/>
          <w:color w:val="000000"/>
          <w:lang w:val="en-GB"/>
        </w:rPr>
        <w:t xml:space="preserve"> outcomes </w:t>
      </w:r>
      <w:r w:rsidRPr="005B38BC">
        <w:rPr>
          <w:color w:val="000000"/>
          <w:lang w:val="en-GB"/>
        </w:rPr>
        <w:t xml:space="preserve">(describe in 3 </w:t>
      </w:r>
      <w:r>
        <w:rPr>
          <w:color w:val="000000"/>
          <w:lang w:val="en-GB"/>
        </w:rPr>
        <w:t>to</w:t>
      </w:r>
      <w:r w:rsidRPr="005B38BC">
        <w:rPr>
          <w:color w:val="000000"/>
          <w:lang w:val="en-GB"/>
        </w:rPr>
        <w:t xml:space="preserve"> 5 </w:t>
      </w:r>
      <w:r>
        <w:rPr>
          <w:color w:val="000000"/>
          <w:lang w:val="en-GB"/>
        </w:rPr>
        <w:t>points</w:t>
      </w:r>
      <w:r w:rsidRPr="005B38BC">
        <w:rPr>
          <w:color w:val="000000"/>
          <w:lang w:val="en-GB"/>
        </w:rPr>
        <w:t>)</w:t>
      </w:r>
    </w:p>
    <w:p w14:paraId="078DAE68" w14:textId="44564268" w:rsidR="00DC20AC" w:rsidRPr="005B38BC" w:rsidRDefault="00DC20AC" w:rsidP="00DC20A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lang w:val="en-GB"/>
        </w:rPr>
      </w:pPr>
      <w:r w:rsidRPr="005B38BC">
        <w:rPr>
          <w:color w:val="000000"/>
          <w:lang w:val="en-GB"/>
        </w:rPr>
        <w:t xml:space="preserve">After completing the course, </w:t>
      </w:r>
      <w:r>
        <w:rPr>
          <w:color w:val="000000"/>
          <w:lang w:val="en-GB"/>
        </w:rPr>
        <w:t>a participant will</w:t>
      </w:r>
      <w:r w:rsidRPr="005B38BC">
        <w:rPr>
          <w:color w:val="000000"/>
          <w:lang w:val="en-GB"/>
        </w:rPr>
        <w:t>:</w:t>
      </w:r>
    </w:p>
    <w:p w14:paraId="616878F6" w14:textId="1640E2D1" w:rsidR="00DC20AC" w:rsidRPr="00CF0E60" w:rsidRDefault="009D7925" w:rsidP="00DC20A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lang w:val="en-US"/>
        </w:rPr>
      </w:pPr>
      <w:r>
        <w:rPr>
          <w:lang w:val="en-US"/>
        </w:rPr>
        <w:t xml:space="preserve">feel capable of negotiating and </w:t>
      </w:r>
      <w:r w:rsidR="00E438F1">
        <w:rPr>
          <w:lang w:val="en-US"/>
        </w:rPr>
        <w:t>respond</w:t>
      </w:r>
      <w:r>
        <w:rPr>
          <w:lang w:val="en-US"/>
        </w:rPr>
        <w:t>ing to a variety of situations in English.</w:t>
      </w:r>
    </w:p>
    <w:p w14:paraId="7FF56F02" w14:textId="2B6DCA5C" w:rsidR="00DC20AC" w:rsidRPr="00CF0E60" w:rsidRDefault="00E438F1" w:rsidP="00DC20A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b</w:t>
      </w:r>
      <w:r w:rsidR="009D7925">
        <w:rPr>
          <w:color w:val="000000"/>
          <w:lang w:val="en-US"/>
        </w:rPr>
        <w:t xml:space="preserve">e more conscious of their use of grammar, avoid some of the more typical pronunciation slips and </w:t>
      </w:r>
      <w:r w:rsidR="00383B21">
        <w:rPr>
          <w:color w:val="000000"/>
          <w:lang w:val="en-US"/>
        </w:rPr>
        <w:t xml:space="preserve">be more capable of </w:t>
      </w:r>
      <w:r w:rsidR="009D7925">
        <w:rPr>
          <w:color w:val="000000"/>
          <w:lang w:val="en-US"/>
        </w:rPr>
        <w:t>choos</w:t>
      </w:r>
      <w:r w:rsidR="00383B21">
        <w:rPr>
          <w:color w:val="000000"/>
          <w:lang w:val="en-US"/>
        </w:rPr>
        <w:t>ing</w:t>
      </w:r>
      <w:r w:rsidR="009D7925">
        <w:rPr>
          <w:color w:val="000000"/>
          <w:lang w:val="en-US"/>
        </w:rPr>
        <w:t xml:space="preserve"> the correct register </w:t>
      </w:r>
      <w:r w:rsidR="00383B21">
        <w:rPr>
          <w:color w:val="000000"/>
          <w:lang w:val="en-US"/>
        </w:rPr>
        <w:t xml:space="preserve">for </w:t>
      </w:r>
      <w:r w:rsidR="00060352">
        <w:rPr>
          <w:color w:val="000000"/>
          <w:lang w:val="en-US"/>
        </w:rPr>
        <w:t>a particular</w:t>
      </w:r>
      <w:r w:rsidR="00383B21">
        <w:rPr>
          <w:color w:val="000000"/>
          <w:lang w:val="en-US"/>
        </w:rPr>
        <w:t xml:space="preserve"> situation</w:t>
      </w:r>
      <w:r w:rsidR="00DC20AC">
        <w:rPr>
          <w:color w:val="000000"/>
          <w:lang w:val="en-US"/>
        </w:rPr>
        <w:t>.</w:t>
      </w:r>
    </w:p>
    <w:p w14:paraId="05B0AEFE" w14:textId="3CF943B6" w:rsidR="00DC20AC" w:rsidRDefault="00E438F1" w:rsidP="00DC20A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f</w:t>
      </w:r>
      <w:r w:rsidR="00383B21">
        <w:rPr>
          <w:color w:val="000000"/>
          <w:lang w:val="en-US"/>
        </w:rPr>
        <w:t>eel comfortable with managing</w:t>
      </w:r>
      <w:r w:rsidR="00DC20AC">
        <w:rPr>
          <w:color w:val="000000"/>
          <w:lang w:val="en-US"/>
        </w:rPr>
        <w:t xml:space="preserve"> a </w:t>
      </w:r>
      <w:r w:rsidR="00DC20AC" w:rsidRPr="00CF0E60">
        <w:rPr>
          <w:color w:val="000000"/>
          <w:lang w:val="en-US"/>
        </w:rPr>
        <w:t>variety of topics</w:t>
      </w:r>
      <w:r w:rsidR="00DC20AC">
        <w:rPr>
          <w:color w:val="000000"/>
          <w:lang w:val="en-US"/>
        </w:rPr>
        <w:t xml:space="preserve"> in English.</w:t>
      </w:r>
    </w:p>
    <w:p w14:paraId="75D68395" w14:textId="3C723A9E" w:rsidR="00DC20AC" w:rsidRDefault="00DC20AC" w:rsidP="00DC20AC">
      <w:pPr>
        <w:tabs>
          <w:tab w:val="left" w:pos="4032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be </w:t>
      </w:r>
      <w:r w:rsidR="00383B21">
        <w:rPr>
          <w:color w:val="000000"/>
          <w:lang w:val="en-US"/>
        </w:rPr>
        <w:t>more aware of</w:t>
      </w:r>
      <w:r>
        <w:rPr>
          <w:color w:val="000000"/>
          <w:lang w:val="en-US"/>
        </w:rPr>
        <w:t xml:space="preserve"> a number of online materials in English (podcasts / written texts / language practice exercises / etc.) and feel confident in </w:t>
      </w:r>
      <w:r w:rsidR="00383B21">
        <w:rPr>
          <w:color w:val="000000"/>
          <w:lang w:val="en-US"/>
        </w:rPr>
        <w:t>using these independently</w:t>
      </w:r>
      <w:r>
        <w:rPr>
          <w:color w:val="000000"/>
          <w:lang w:val="en-US"/>
        </w:rPr>
        <w:t>.</w:t>
      </w:r>
    </w:p>
    <w:p w14:paraId="4BD7803B" w14:textId="77777777" w:rsidR="00DC20AC" w:rsidRDefault="00DC20AC" w:rsidP="00DC20AC">
      <w:pPr>
        <w:tabs>
          <w:tab w:val="left" w:pos="4032"/>
        </w:tabs>
        <w:rPr>
          <w:color w:val="000000"/>
          <w:lang w:val="en-US"/>
        </w:rPr>
      </w:pPr>
    </w:p>
    <w:p w14:paraId="419A54B7" w14:textId="77777777" w:rsidR="00DC20AC" w:rsidRPr="005B38BC" w:rsidRDefault="00DC20AC" w:rsidP="00DC20A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  <w:rPr>
          <w:b/>
          <w:color w:val="000000"/>
          <w:lang w:val="en-GB"/>
        </w:rPr>
      </w:pPr>
      <w:r w:rsidRPr="005B38BC">
        <w:rPr>
          <w:b/>
          <w:color w:val="000000"/>
          <w:lang w:val="en-GB"/>
        </w:rPr>
        <w:t xml:space="preserve">Work methods </w:t>
      </w:r>
      <w:r w:rsidRPr="005B38BC">
        <w:rPr>
          <w:color w:val="000000"/>
          <w:lang w:val="en-GB"/>
        </w:rPr>
        <w:t>(underline the relevant</w:t>
      </w:r>
      <w:r>
        <w:rPr>
          <w:color w:val="000000"/>
          <w:lang w:val="en-GB"/>
        </w:rPr>
        <w:t xml:space="preserve"> points, or suggest others</w:t>
      </w:r>
      <w:r w:rsidRPr="005B38BC">
        <w:rPr>
          <w:color w:val="000000"/>
          <w:lang w:val="en-GB"/>
        </w:rPr>
        <w:t>):</w:t>
      </w:r>
    </w:p>
    <w:p w14:paraId="58B0CEF7" w14:textId="77777777" w:rsidR="00DC20AC" w:rsidRPr="001E3F51" w:rsidRDefault="00DC20AC" w:rsidP="00DC20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both"/>
        <w:rPr>
          <w:b/>
          <w:color w:val="000000"/>
          <w:u w:val="single"/>
        </w:rPr>
      </w:pPr>
      <w:proofErr w:type="spellStart"/>
      <w:r w:rsidRPr="001E3F51">
        <w:rPr>
          <w:u w:val="single"/>
        </w:rPr>
        <w:t>individual</w:t>
      </w:r>
      <w:proofErr w:type="spellEnd"/>
      <w:r w:rsidRPr="001E3F51">
        <w:rPr>
          <w:u w:val="single"/>
        </w:rPr>
        <w:t xml:space="preserve"> </w:t>
      </w:r>
      <w:proofErr w:type="spellStart"/>
      <w:r w:rsidRPr="001E3F51">
        <w:rPr>
          <w:u w:val="single"/>
        </w:rPr>
        <w:t>work</w:t>
      </w:r>
      <w:proofErr w:type="spellEnd"/>
      <w:r w:rsidRPr="001E3F51">
        <w:rPr>
          <w:color w:val="000000"/>
          <w:u w:val="single"/>
        </w:rPr>
        <w:t>,</w:t>
      </w:r>
    </w:p>
    <w:p w14:paraId="1200B572" w14:textId="77777777" w:rsidR="00DC20AC" w:rsidRDefault="00DC20AC" w:rsidP="00DC20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both"/>
        <w:rPr>
          <w:b/>
          <w:color w:val="000000"/>
        </w:rPr>
      </w:pPr>
      <w:proofErr w:type="spellStart"/>
      <w:r w:rsidRPr="00AB67CB">
        <w:rPr>
          <w:u w:val="single"/>
        </w:rPr>
        <w:t>pairwork</w:t>
      </w:r>
      <w:proofErr w:type="spellEnd"/>
      <w:r>
        <w:rPr>
          <w:color w:val="000000"/>
        </w:rPr>
        <w:t>,</w:t>
      </w:r>
    </w:p>
    <w:p w14:paraId="403D967A" w14:textId="77777777" w:rsidR="00DC20AC" w:rsidRDefault="00DC20AC" w:rsidP="00DC20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both"/>
        <w:rPr>
          <w:b/>
          <w:color w:val="000000"/>
        </w:rPr>
      </w:pPr>
      <w:proofErr w:type="spellStart"/>
      <w:r w:rsidRPr="00AB67CB">
        <w:rPr>
          <w:u w:val="single"/>
        </w:rPr>
        <w:t>teamwork</w:t>
      </w:r>
      <w:proofErr w:type="spellEnd"/>
      <w:r>
        <w:rPr>
          <w:color w:val="000000"/>
        </w:rPr>
        <w:t>,</w:t>
      </w:r>
    </w:p>
    <w:p w14:paraId="15C2ABC7" w14:textId="77777777" w:rsidR="00DC20AC" w:rsidRPr="001E3F51" w:rsidRDefault="00DC20AC" w:rsidP="00DC20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both"/>
        <w:rPr>
          <w:b/>
          <w:color w:val="000000"/>
          <w:u w:val="single"/>
        </w:rPr>
      </w:pPr>
      <w:proofErr w:type="spellStart"/>
      <w:r w:rsidRPr="001E3F51">
        <w:rPr>
          <w:u w:val="single"/>
        </w:rPr>
        <w:t>audiovisual</w:t>
      </w:r>
      <w:proofErr w:type="spellEnd"/>
      <w:r w:rsidRPr="001E3F51">
        <w:rPr>
          <w:u w:val="single"/>
        </w:rPr>
        <w:t xml:space="preserve"> </w:t>
      </w:r>
      <w:proofErr w:type="spellStart"/>
      <w:r w:rsidRPr="001E3F51">
        <w:rPr>
          <w:u w:val="single"/>
        </w:rPr>
        <w:t>material</w:t>
      </w:r>
      <w:proofErr w:type="spellEnd"/>
      <w:r w:rsidRPr="001E3F51">
        <w:rPr>
          <w:color w:val="000000"/>
          <w:u w:val="single"/>
        </w:rPr>
        <w:t>,</w:t>
      </w:r>
    </w:p>
    <w:p w14:paraId="6844A285" w14:textId="77777777" w:rsidR="00DC20AC" w:rsidRDefault="00DC20AC" w:rsidP="00DC20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both"/>
        <w:rPr>
          <w:b/>
          <w:color w:val="000000"/>
        </w:rPr>
      </w:pPr>
      <w:proofErr w:type="spellStart"/>
      <w:r>
        <w:t>work</w:t>
      </w:r>
      <w:proofErr w:type="spellEnd"/>
      <w:r>
        <w:t xml:space="preserve"> on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rPr>
          <w:color w:val="000000"/>
        </w:rPr>
        <w:t>,</w:t>
      </w:r>
    </w:p>
    <w:p w14:paraId="2C1BAF1F" w14:textId="77777777" w:rsidR="00DC20AC" w:rsidRDefault="00DC20AC" w:rsidP="00DC20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both"/>
        <w:rPr>
          <w:color w:val="000000"/>
        </w:rPr>
      </w:pPr>
      <w:proofErr w:type="spellStart"/>
      <w:r w:rsidRPr="001E3F51">
        <w:rPr>
          <w:u w:val="single"/>
        </w:rPr>
        <w:t>presentations</w:t>
      </w:r>
      <w:proofErr w:type="spellEnd"/>
      <w:r>
        <w:rPr>
          <w:color w:val="000000"/>
        </w:rPr>
        <w:t>,</w:t>
      </w:r>
    </w:p>
    <w:p w14:paraId="3D19F3D5" w14:textId="77777777" w:rsidR="00DC20AC" w:rsidRPr="00CF0E60" w:rsidRDefault="00DC20AC" w:rsidP="00DC20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both"/>
        <w:rPr>
          <w:color w:val="000000"/>
          <w:u w:val="single"/>
        </w:rPr>
      </w:pPr>
      <w:proofErr w:type="spellStart"/>
      <w:r w:rsidRPr="00CF0E60">
        <w:rPr>
          <w:u w:val="single"/>
        </w:rPr>
        <w:t>brainstorming</w:t>
      </w:r>
      <w:proofErr w:type="spellEnd"/>
      <w:r w:rsidRPr="00CF0E60">
        <w:rPr>
          <w:color w:val="000000"/>
          <w:u w:val="single"/>
        </w:rPr>
        <w:t>,</w:t>
      </w:r>
    </w:p>
    <w:p w14:paraId="27ABF55E" w14:textId="77777777" w:rsidR="00DC20AC" w:rsidRPr="001E3F51" w:rsidRDefault="00DC20AC" w:rsidP="00DC20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both"/>
        <w:rPr>
          <w:color w:val="000000"/>
          <w:u w:val="single"/>
        </w:rPr>
      </w:pPr>
      <w:proofErr w:type="spellStart"/>
      <w:r w:rsidRPr="001E3F51">
        <w:rPr>
          <w:u w:val="single"/>
        </w:rPr>
        <w:t>conceptual</w:t>
      </w:r>
      <w:proofErr w:type="spellEnd"/>
      <w:r w:rsidRPr="001E3F51">
        <w:rPr>
          <w:u w:val="single"/>
        </w:rPr>
        <w:t xml:space="preserve"> </w:t>
      </w:r>
      <w:proofErr w:type="spellStart"/>
      <w:r w:rsidRPr="001E3F51">
        <w:rPr>
          <w:u w:val="single"/>
        </w:rPr>
        <w:t>exercises</w:t>
      </w:r>
      <w:proofErr w:type="spellEnd"/>
      <w:r w:rsidRPr="001E3F51">
        <w:rPr>
          <w:color w:val="000000"/>
          <w:u w:val="single"/>
        </w:rPr>
        <w:t>,</w:t>
      </w:r>
    </w:p>
    <w:p w14:paraId="0AF0D977" w14:textId="205D8850" w:rsidR="00DC20AC" w:rsidRDefault="00DC20AC" w:rsidP="00DC20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both"/>
        <w:rPr>
          <w:color w:val="000000"/>
        </w:rPr>
      </w:pPr>
      <w:proofErr w:type="spellStart"/>
      <w:r w:rsidRPr="00AB67CB">
        <w:rPr>
          <w:u w:val="single"/>
        </w:rPr>
        <w:t>group</w:t>
      </w:r>
      <w:proofErr w:type="spellEnd"/>
      <w:r w:rsidRPr="00AB67CB">
        <w:rPr>
          <w:u w:val="single"/>
        </w:rPr>
        <w:t xml:space="preserve"> </w:t>
      </w:r>
      <w:proofErr w:type="spellStart"/>
      <w:r w:rsidRPr="00AB67CB">
        <w:rPr>
          <w:u w:val="single"/>
        </w:rPr>
        <w:t>discussions</w:t>
      </w:r>
      <w:proofErr w:type="spellEnd"/>
      <w:r>
        <w:rPr>
          <w:color w:val="000000"/>
        </w:rPr>
        <w:t>.</w:t>
      </w:r>
    </w:p>
    <w:p w14:paraId="4F4B639A" w14:textId="77777777" w:rsidR="00DC20AC" w:rsidRDefault="00DC20AC" w:rsidP="00DC20AC">
      <w:pPr>
        <w:tabs>
          <w:tab w:val="left" w:pos="4032"/>
        </w:tabs>
        <w:rPr>
          <w:color w:val="000000"/>
          <w:lang w:val="en-GB"/>
        </w:rPr>
      </w:pPr>
    </w:p>
    <w:p w14:paraId="1987E6DA" w14:textId="4578FA01" w:rsidR="00917C6F" w:rsidRDefault="00917C6F" w:rsidP="00DC20AC">
      <w:pPr>
        <w:tabs>
          <w:tab w:val="left" w:pos="4032"/>
        </w:tabs>
        <w:rPr>
          <w:color w:val="000000"/>
          <w:lang w:val="en-GB"/>
        </w:rPr>
      </w:pPr>
    </w:p>
    <w:p w14:paraId="4D1BD4F9" w14:textId="3FC641C7" w:rsidR="00946844" w:rsidRDefault="00946844" w:rsidP="00DC20AC">
      <w:pPr>
        <w:tabs>
          <w:tab w:val="left" w:pos="4032"/>
        </w:tabs>
        <w:rPr>
          <w:color w:val="000000"/>
          <w:lang w:val="en-GB"/>
        </w:rPr>
      </w:pPr>
    </w:p>
    <w:p w14:paraId="33D649A8" w14:textId="3ED48E1E" w:rsidR="00946844" w:rsidRDefault="00946844" w:rsidP="00DC20AC">
      <w:pPr>
        <w:tabs>
          <w:tab w:val="left" w:pos="4032"/>
        </w:tabs>
        <w:rPr>
          <w:color w:val="000000"/>
          <w:lang w:val="en-GB"/>
        </w:rPr>
      </w:pPr>
    </w:p>
    <w:p w14:paraId="7B5CF7CD" w14:textId="389B6AAF" w:rsidR="00946844" w:rsidRDefault="00946844" w:rsidP="00DC20AC">
      <w:pPr>
        <w:tabs>
          <w:tab w:val="left" w:pos="4032"/>
        </w:tabs>
        <w:rPr>
          <w:color w:val="000000"/>
          <w:lang w:val="en-GB"/>
        </w:rPr>
      </w:pPr>
    </w:p>
    <w:p w14:paraId="3D58951D" w14:textId="0A5D55B3" w:rsidR="00946844" w:rsidRDefault="00946844" w:rsidP="00DC20AC">
      <w:pPr>
        <w:tabs>
          <w:tab w:val="left" w:pos="4032"/>
        </w:tabs>
        <w:rPr>
          <w:color w:val="000000"/>
          <w:lang w:val="en-GB"/>
        </w:rPr>
      </w:pPr>
    </w:p>
    <w:p w14:paraId="39AD778A" w14:textId="4ECFB5DC" w:rsidR="00946844" w:rsidRDefault="00946844" w:rsidP="00DC20AC">
      <w:pPr>
        <w:tabs>
          <w:tab w:val="left" w:pos="4032"/>
        </w:tabs>
        <w:rPr>
          <w:color w:val="000000"/>
          <w:lang w:val="en-GB"/>
        </w:rPr>
      </w:pPr>
    </w:p>
    <w:p w14:paraId="118092C4" w14:textId="0C8B1484" w:rsidR="00946844" w:rsidRDefault="00946844" w:rsidP="00DC20AC">
      <w:pPr>
        <w:tabs>
          <w:tab w:val="left" w:pos="4032"/>
        </w:tabs>
        <w:rPr>
          <w:color w:val="000000"/>
          <w:lang w:val="en-GB"/>
        </w:rPr>
      </w:pPr>
    </w:p>
    <w:p w14:paraId="6D8749AC" w14:textId="77777777" w:rsidR="00BF0C9F" w:rsidRDefault="00BF0C9F" w:rsidP="00DC20AC">
      <w:pPr>
        <w:tabs>
          <w:tab w:val="left" w:pos="4032"/>
        </w:tabs>
        <w:rPr>
          <w:color w:val="000000"/>
          <w:lang w:val="en-GB"/>
        </w:rPr>
      </w:pPr>
    </w:p>
    <w:p w14:paraId="00D6958D" w14:textId="50BCB45A" w:rsid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b/>
          <w:noProof/>
          <w:lang w:eastAsia="pl-PL"/>
        </w:rPr>
        <w:lastRenderedPageBreak/>
        <w:t xml:space="preserve">                                                                          </w:t>
      </w:r>
      <w:r w:rsidRPr="00FD3F4A">
        <w:rPr>
          <w:b/>
          <w:noProof/>
          <w:lang w:eastAsia="pl-PL"/>
        </w:rPr>
        <w:drawing>
          <wp:inline distT="0" distB="0" distL="0" distR="0" wp14:anchorId="5A1601AC" wp14:editId="194AFD1A">
            <wp:extent cx="1478280" cy="479425"/>
            <wp:effectExtent l="0" t="0" r="7620" b="0"/>
            <wp:docPr id="1432350104" name="Obraz 2" descr="C:\Users\A.Lesniewska\AppData\Local\Temp\Temp1_logotypy_Erasmus+.zip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Lesniewska\AppData\Local\Temp\Temp1_logotypy_Erasmus+.zip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12" cy="50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EFDC1" w14:textId="77777777" w:rsid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5C70063E" w14:textId="77777777" w:rsid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7C77551F" w14:textId="6A3B080B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BF0C9F">
        <w:rPr>
          <w:rFonts w:eastAsia="Times New Roman" w:cstheme="minorHAnsi"/>
          <w:b/>
          <w:bCs/>
          <w:lang w:eastAsia="en-GB"/>
        </w:rPr>
        <w:t>Program kursu „Angielski dla mobilności</w:t>
      </w:r>
      <w:r w:rsidR="00024567">
        <w:rPr>
          <w:rFonts w:eastAsia="Times New Roman" w:cstheme="minorHAnsi"/>
          <w:b/>
          <w:bCs/>
          <w:lang w:eastAsia="en-GB"/>
        </w:rPr>
        <w:t>”</w:t>
      </w:r>
      <w:r w:rsidRPr="00BF0C9F">
        <w:rPr>
          <w:rFonts w:eastAsia="Times New Roman" w:cstheme="minorHAnsi"/>
          <w:b/>
          <w:bCs/>
          <w:lang w:eastAsia="en-GB"/>
        </w:rPr>
        <w:t xml:space="preserve"> – poziom B2 – konwersacje</w:t>
      </w:r>
      <w:r w:rsidR="00024567">
        <w:rPr>
          <w:rFonts w:eastAsia="Times New Roman" w:cstheme="minorHAnsi"/>
          <w:b/>
          <w:bCs/>
          <w:lang w:eastAsia="en-GB"/>
        </w:rPr>
        <w:t xml:space="preserve">”: </w:t>
      </w:r>
      <w:r w:rsidRPr="00BF0C9F">
        <w:rPr>
          <w:rFonts w:eastAsia="Times New Roman" w:cstheme="minorHAnsi"/>
          <w:b/>
          <w:bCs/>
          <w:lang w:eastAsia="en-GB"/>
        </w:rPr>
        <w:t>Graham Carr</w:t>
      </w:r>
    </w:p>
    <w:p w14:paraId="0909930E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4F5B3F40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BF0C9F">
        <w:rPr>
          <w:rFonts w:eastAsia="Times New Roman" w:cstheme="minorHAnsi"/>
          <w:b/>
          <w:bCs/>
          <w:lang w:eastAsia="en-GB"/>
        </w:rPr>
        <w:t>30 godzin</w:t>
      </w:r>
    </w:p>
    <w:p w14:paraId="7A9658CE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BF0C9F">
        <w:rPr>
          <w:rFonts w:eastAsia="Times New Roman" w:cstheme="minorHAnsi"/>
          <w:b/>
          <w:bCs/>
          <w:lang w:eastAsia="en-GB"/>
        </w:rPr>
        <w:t>Data rozpoczęcia: /02/2024</w:t>
      </w:r>
    </w:p>
    <w:p w14:paraId="74D9DFE0" w14:textId="2F114C8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BF0C9F">
        <w:rPr>
          <w:rFonts w:eastAsia="Times New Roman" w:cstheme="minorHAnsi"/>
          <w:b/>
          <w:bCs/>
          <w:lang w:eastAsia="en-GB"/>
        </w:rPr>
        <w:t>Data zakończenia: /</w:t>
      </w:r>
      <w:r w:rsidR="00024567" w:rsidRPr="00024567">
        <w:rPr>
          <w:rFonts w:eastAsia="Times New Roman" w:cstheme="minorHAnsi"/>
          <w:b/>
          <w:bCs/>
          <w:lang w:eastAsia="en-GB"/>
        </w:rPr>
        <w:t>06</w:t>
      </w:r>
      <w:r w:rsidRPr="00BF0C9F">
        <w:rPr>
          <w:rFonts w:eastAsia="Times New Roman" w:cstheme="minorHAnsi"/>
          <w:b/>
          <w:bCs/>
          <w:lang w:eastAsia="en-GB"/>
        </w:rPr>
        <w:t xml:space="preserve"> /2024</w:t>
      </w:r>
    </w:p>
    <w:p w14:paraId="656E9D1E" w14:textId="77777777" w:rsid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BF0C9F">
        <w:rPr>
          <w:rFonts w:eastAsia="Times New Roman" w:cstheme="minorHAnsi"/>
          <w:b/>
          <w:bCs/>
          <w:lang w:eastAsia="en-GB"/>
        </w:rPr>
        <w:t>Kurs stacjonarny</w:t>
      </w:r>
    </w:p>
    <w:p w14:paraId="6B1771B6" w14:textId="77777777" w:rsidR="00024567" w:rsidRPr="00BF0C9F" w:rsidRDefault="00024567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24977243" w14:textId="6C94B751" w:rsidR="00024567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BF0C9F">
        <w:rPr>
          <w:rFonts w:eastAsia="Times New Roman" w:cstheme="minorHAnsi"/>
          <w:b/>
          <w:bCs/>
          <w:lang w:eastAsia="en-GB"/>
        </w:rPr>
        <w:t>Cel ogólny:</w:t>
      </w:r>
      <w:r w:rsidRPr="00BF0C9F">
        <w:rPr>
          <w:rFonts w:eastAsia="Times New Roman" w:cstheme="minorHAnsi"/>
          <w:lang w:eastAsia="en-GB"/>
        </w:rPr>
        <w:t xml:space="preserve"> </w:t>
      </w:r>
    </w:p>
    <w:p w14:paraId="4157AF41" w14:textId="77777777" w:rsidR="00024567" w:rsidRDefault="00024567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</w:p>
    <w:p w14:paraId="5F8E74C5" w14:textId="7D724A40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BF0C9F">
        <w:rPr>
          <w:rFonts w:eastAsia="Times New Roman" w:cstheme="minorHAnsi"/>
          <w:lang w:eastAsia="en-GB"/>
        </w:rPr>
        <w:t>jako kurs kontynuacyjny, głównym celem kursu jest zapewnienie studentom intensywnej i ukierunkowanej praktyki praktycznego, komunikatywnego języka angielskiego na poziomie B2. Większość materiałów wykorzystywanych podczas kursu jest odpowiednia zarówno do miejsca pracy, jak i do wszystkich innych środowisk życia codziennego.</w:t>
      </w:r>
    </w:p>
    <w:p w14:paraId="7722807B" w14:textId="77777777" w:rsid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BF0C9F">
        <w:rPr>
          <w:rFonts w:eastAsia="Times New Roman" w:cstheme="minorHAnsi"/>
          <w:lang w:eastAsia="en-GB"/>
        </w:rPr>
        <w:t>Rozwój kompetencji/nabywanie umiejętności: szczególną uwagę należy zwrócić na rozwój umiejętności słuchania i mówienia uczniów. W związku z tym przez większość tygodni w klasie będzie wykonywane krótkie zadanie ze słuchu, któremu będzie towarzyszyć uzupełnianie luk, uzupełnianie zdań, ćwiczenia polegające na robieniu notatek ORAZ szereg ćwiczeń związanych z mówieniem/słownictwem przed i po słuchaniu.</w:t>
      </w:r>
    </w:p>
    <w:p w14:paraId="53A32753" w14:textId="77777777" w:rsidR="00024567" w:rsidRPr="00BF0C9F" w:rsidRDefault="00024567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</w:p>
    <w:p w14:paraId="01A7E380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BF0C9F">
        <w:rPr>
          <w:rFonts w:eastAsia="Times New Roman" w:cstheme="minorHAnsi"/>
          <w:b/>
          <w:bCs/>
          <w:lang w:eastAsia="en-GB"/>
        </w:rPr>
        <w:t>Cele szczegółowe (opisz w 3 do 5 punktach):</w:t>
      </w:r>
    </w:p>
    <w:p w14:paraId="6974C28A" w14:textId="77777777" w:rsidR="00024567" w:rsidRDefault="00024567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</w:p>
    <w:p w14:paraId="20CF5FDF" w14:textId="5BEB359E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BF0C9F">
        <w:rPr>
          <w:rFonts w:eastAsia="Times New Roman" w:cstheme="minorHAnsi"/>
          <w:lang w:eastAsia="en-GB"/>
        </w:rPr>
        <w:t>1. Jak zawsze należy podkreślić zasady gramatyki, znaczenie standardowej wymowy angielskiej i niuanse rejestracyjne w języku angielskim mówionym i pisanym.</w:t>
      </w:r>
    </w:p>
    <w:p w14:paraId="4E9DB498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BF0C9F">
        <w:rPr>
          <w:rFonts w:eastAsia="Times New Roman" w:cstheme="minorHAnsi"/>
          <w:lang w:eastAsia="en-GB"/>
        </w:rPr>
        <w:t>2. stymulowanie żywej i zaangażowanej reakcji na różnorodne materiały: akademickie i pozaakademickie.</w:t>
      </w:r>
    </w:p>
    <w:p w14:paraId="1326149C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BF0C9F">
        <w:rPr>
          <w:rFonts w:eastAsia="Times New Roman" w:cstheme="minorHAnsi"/>
          <w:lang w:eastAsia="en-GB"/>
        </w:rPr>
        <w:t>3. Aby ułatwić inną pracę na zajęciach, ważne jest, aby wszystkie materiały wykorzystywane na zajęciach mogły w jakiś sposób nawiązywać do własnych doświadczeń/codziennych czynności uczniów.</w:t>
      </w:r>
    </w:p>
    <w:p w14:paraId="36F15753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</w:p>
    <w:p w14:paraId="63AFDCE6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BF0C9F">
        <w:rPr>
          <w:rFonts w:eastAsia="Times New Roman" w:cstheme="minorHAnsi"/>
          <w:b/>
          <w:bCs/>
          <w:lang w:eastAsia="en-GB"/>
        </w:rPr>
        <w:t>Opis programu zajęć:</w:t>
      </w:r>
    </w:p>
    <w:p w14:paraId="6CBA43E9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</w:p>
    <w:p w14:paraId="40CC321D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BF0C9F">
        <w:rPr>
          <w:rFonts w:eastAsia="Times New Roman" w:cstheme="minorHAnsi"/>
          <w:lang w:eastAsia="en-GB"/>
        </w:rPr>
        <w:t>1. Powtórzenie czasów przeszłych/dokonanych: miejsce pracy w przeszłości.</w:t>
      </w:r>
    </w:p>
    <w:p w14:paraId="74AB4EBC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BF0C9F">
        <w:rPr>
          <w:rFonts w:eastAsia="Times New Roman" w:cstheme="minorHAnsi"/>
          <w:lang w:eastAsia="en-GB"/>
        </w:rPr>
        <w:t>2. Spekulacje na temat przyszłego rozwoju wydarzeń bieżących.</w:t>
      </w:r>
    </w:p>
    <w:p w14:paraId="6AF87815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BF0C9F">
        <w:rPr>
          <w:rFonts w:eastAsia="Times New Roman" w:cstheme="minorHAnsi"/>
          <w:lang w:eastAsia="en-GB"/>
        </w:rPr>
        <w:t>3. „Będę” vs „Będę”: korzyści z amerykanizmu w mowie potocznej.</w:t>
      </w:r>
    </w:p>
    <w:p w14:paraId="5923AC26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BF0C9F">
        <w:rPr>
          <w:rFonts w:eastAsia="Times New Roman" w:cstheme="minorHAnsi"/>
          <w:lang w:eastAsia="en-GB"/>
        </w:rPr>
        <w:t>4. Zadania dyktando na zajęciach (ćwiczenia wymowy i spekulacje na temat nieznanego słownictwa).</w:t>
      </w:r>
    </w:p>
    <w:p w14:paraId="489004A5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BF0C9F">
        <w:rPr>
          <w:rFonts w:eastAsia="Times New Roman" w:cstheme="minorHAnsi"/>
          <w:lang w:eastAsia="en-GB"/>
        </w:rPr>
        <w:t>5. Wygłoszenie krótkiej prezentacji na temat aktualnych problemów społecznych. Język rozwiązywania problemów.</w:t>
      </w:r>
    </w:p>
    <w:p w14:paraId="580F1BC9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BF0C9F">
        <w:rPr>
          <w:rFonts w:eastAsia="Times New Roman" w:cstheme="minorHAnsi"/>
          <w:lang w:eastAsia="en-GB"/>
        </w:rPr>
        <w:t>6. Rozmawianie o podejściu do nadmiernego czasu spędzanego przed ekranem i sugerowanie rozwiązań.</w:t>
      </w:r>
    </w:p>
    <w:p w14:paraId="56A9D2CC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BF0C9F">
        <w:rPr>
          <w:rFonts w:eastAsia="Times New Roman" w:cstheme="minorHAnsi"/>
          <w:lang w:eastAsia="en-GB"/>
        </w:rPr>
        <w:t>7. „Nie mam się w co ubrać”: materiały, moda i zasady ubioru w miejscu pracy w XXI wieku.</w:t>
      </w:r>
    </w:p>
    <w:p w14:paraId="4C08C1B6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BF0C9F">
        <w:rPr>
          <w:rFonts w:eastAsia="Times New Roman" w:cstheme="minorHAnsi"/>
          <w:lang w:eastAsia="en-GB"/>
        </w:rPr>
        <w:t>8. Skoncentruj się na niektórych typowych błędach gramatycznych i wymowie pomiędzy językiem polskim i angielskim.</w:t>
      </w:r>
    </w:p>
    <w:p w14:paraId="06FC48A6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BF0C9F">
        <w:rPr>
          <w:rFonts w:eastAsia="Times New Roman" w:cstheme="minorHAnsi"/>
          <w:lang w:eastAsia="en-GB"/>
        </w:rPr>
        <w:t>9. Rozmowa o rodzinie i związkach. Udzielanie rad i przydatnych struktur gramatycznych do negocjowania trudnej sytuacji.</w:t>
      </w:r>
    </w:p>
    <w:p w14:paraId="177BC081" w14:textId="77777777" w:rsidR="00BF0C9F" w:rsidRPr="00024567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BF0C9F">
        <w:rPr>
          <w:rFonts w:eastAsia="Times New Roman" w:cstheme="minorHAnsi"/>
          <w:lang w:eastAsia="en-GB"/>
        </w:rPr>
        <w:t>10. Umiejętności życiowe i rozwój bardziej pozytywnego podejścia do życia (w języku angielskim!)</w:t>
      </w:r>
    </w:p>
    <w:p w14:paraId="52F81B6D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BF0C9F">
        <w:rPr>
          <w:rFonts w:eastAsia="Times New Roman" w:cstheme="minorHAnsi"/>
          <w:lang w:eastAsia="en-GB"/>
        </w:rPr>
        <w:t>11. Czy język angielski jest nadal ważny? Przyjrzyjmy się niektórym obecnym zmianom w podejściu do nauczania, uczenia się i używania języka angielskiego.</w:t>
      </w:r>
    </w:p>
    <w:p w14:paraId="13410748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BF0C9F">
        <w:rPr>
          <w:rFonts w:eastAsia="Times New Roman" w:cstheme="minorHAnsi"/>
          <w:lang w:eastAsia="en-GB"/>
        </w:rPr>
        <w:lastRenderedPageBreak/>
        <w:t>12. Wypowiadanie się na temat programu Erasmus i innych możliwości studiowania pracowników uczelni.</w:t>
      </w:r>
    </w:p>
    <w:p w14:paraId="40C11119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BF0C9F">
        <w:rPr>
          <w:rFonts w:eastAsia="Times New Roman" w:cstheme="minorHAnsi"/>
          <w:lang w:eastAsia="en-GB"/>
        </w:rPr>
        <w:t>13. Porównywanie i przeciwstawianie życiorysów: podróżników, odkrywców i pisarzy podróżniczych / fragment dokumentu podróżniczego.</w:t>
      </w:r>
    </w:p>
    <w:p w14:paraId="49B9D1E9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BF0C9F">
        <w:rPr>
          <w:rFonts w:eastAsia="Times New Roman" w:cstheme="minorHAnsi"/>
          <w:lang w:eastAsia="en-GB"/>
        </w:rPr>
        <w:t xml:space="preserve">14. Redakcja tekstu/materiału wizualnego. Zadanie słuchania – BBC </w:t>
      </w:r>
      <w:proofErr w:type="spellStart"/>
      <w:r w:rsidRPr="00BF0C9F">
        <w:rPr>
          <w:rFonts w:eastAsia="Times New Roman" w:cstheme="minorHAnsi"/>
          <w:lang w:eastAsia="en-GB"/>
        </w:rPr>
        <w:t>Thinking</w:t>
      </w:r>
      <w:proofErr w:type="spellEnd"/>
      <w:r w:rsidRPr="00BF0C9F">
        <w:rPr>
          <w:rFonts w:eastAsia="Times New Roman" w:cstheme="minorHAnsi"/>
          <w:lang w:eastAsia="en-GB"/>
        </w:rPr>
        <w:t xml:space="preserve"> Dozwolone: ​​różne podejścia do podróżowania (jedzenie i turystyka oraz podróżowanie w biedzie)</w:t>
      </w:r>
    </w:p>
    <w:p w14:paraId="78B6ABB6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BF0C9F">
        <w:rPr>
          <w:rFonts w:eastAsia="Times New Roman" w:cstheme="minorHAnsi"/>
          <w:lang w:eastAsia="en-GB"/>
        </w:rPr>
        <w:t>15. Sposoby opisu żywności i przygotowania żywności. Zadania domowe: przygotowanie posiłku (w języku angielskim tj. według przepisu w języku angielskim) / struktury opisu analizy procesu.</w:t>
      </w:r>
    </w:p>
    <w:p w14:paraId="12E65DAE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</w:p>
    <w:p w14:paraId="2AA499BB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BF0C9F">
        <w:rPr>
          <w:rFonts w:eastAsia="Times New Roman" w:cstheme="minorHAnsi"/>
          <w:b/>
          <w:bCs/>
          <w:lang w:eastAsia="en-GB"/>
        </w:rPr>
        <w:t>Efekty uczenia się (opisz w 3 do 5 punktach)</w:t>
      </w:r>
    </w:p>
    <w:p w14:paraId="07AA5349" w14:textId="77777777" w:rsid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BF0C9F">
        <w:rPr>
          <w:rFonts w:eastAsia="Times New Roman" w:cstheme="minorHAnsi"/>
          <w:b/>
          <w:bCs/>
          <w:lang w:eastAsia="en-GB"/>
        </w:rPr>
        <w:t>Po ukończeniu kursu uczestnik będzie:</w:t>
      </w:r>
    </w:p>
    <w:p w14:paraId="33F65E14" w14:textId="77777777" w:rsidR="00024567" w:rsidRPr="00BF0C9F" w:rsidRDefault="00024567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2C49BB69" w14:textId="10F7A3CB" w:rsidR="00BF0C9F" w:rsidRPr="00BF0C9F" w:rsidRDefault="00024567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bookmarkStart w:id="1" w:name="_Hlk157930235"/>
      <w:r>
        <w:rPr>
          <w:rFonts w:eastAsia="Times New Roman" w:cstheme="minorHAnsi"/>
          <w:lang w:eastAsia="en-GB"/>
        </w:rPr>
        <w:t>–</w:t>
      </w:r>
      <w:bookmarkEnd w:id="1"/>
      <w:r>
        <w:rPr>
          <w:rFonts w:eastAsia="Times New Roman" w:cstheme="minorHAnsi"/>
          <w:lang w:eastAsia="en-GB"/>
        </w:rPr>
        <w:t xml:space="preserve"> </w:t>
      </w:r>
      <w:r w:rsidR="00BF0C9F" w:rsidRPr="00BF0C9F">
        <w:rPr>
          <w:rFonts w:eastAsia="Times New Roman" w:cstheme="minorHAnsi"/>
          <w:lang w:eastAsia="en-GB"/>
        </w:rPr>
        <w:t>poczucie, że potrafisz negocjować i reagować w różnych sytuacjach w języku angielskim.</w:t>
      </w:r>
    </w:p>
    <w:p w14:paraId="23A78536" w14:textId="3D611F42" w:rsidR="00BF0C9F" w:rsidRPr="00BF0C9F" w:rsidRDefault="00024567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–</w:t>
      </w:r>
      <w:r w:rsidR="00BF0C9F" w:rsidRPr="00BF0C9F">
        <w:rPr>
          <w:rFonts w:eastAsia="Times New Roman" w:cstheme="minorHAnsi"/>
          <w:lang w:eastAsia="en-GB"/>
        </w:rPr>
        <w:t xml:space="preserve"> być bardziej świadomi stosowania gramatyki, unikać niektórych typowych błędów w wymowie i być w stanie lepiej wybrać właściwy rejestr dla konkretnej sytuacji.</w:t>
      </w:r>
    </w:p>
    <w:p w14:paraId="6CAE28D4" w14:textId="3BC30C11" w:rsidR="00BF0C9F" w:rsidRPr="00BF0C9F" w:rsidRDefault="00024567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–</w:t>
      </w:r>
      <w:r w:rsidR="00BF0C9F" w:rsidRPr="00BF0C9F">
        <w:rPr>
          <w:rFonts w:eastAsia="Times New Roman" w:cstheme="minorHAnsi"/>
          <w:lang w:eastAsia="en-GB"/>
        </w:rPr>
        <w:t xml:space="preserve"> czuć się komfortowo w zarządzaniu różnorodnymi tematami w języku angielskim.</w:t>
      </w:r>
    </w:p>
    <w:p w14:paraId="70614067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BF0C9F">
        <w:rPr>
          <w:rFonts w:eastAsia="Times New Roman" w:cstheme="minorHAnsi"/>
          <w:lang w:eastAsia="en-GB"/>
        </w:rPr>
        <w:t>bądź bardziej świadomy obecności szeregu materiałów dostępnych online w języku angielskim (podcasty / teksty pisane / ćwiczenia językowe / itp.) i poczuj się pewnie, korzystając z nich niezależnie.</w:t>
      </w:r>
    </w:p>
    <w:p w14:paraId="5DF0A521" w14:textId="77777777" w:rsidR="00BF0C9F" w:rsidRP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</w:p>
    <w:p w14:paraId="73FBCA9C" w14:textId="25281741" w:rsidR="00BF0C9F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BF0C9F">
        <w:rPr>
          <w:rFonts w:eastAsia="Times New Roman" w:cstheme="minorHAnsi"/>
          <w:b/>
          <w:bCs/>
          <w:lang w:eastAsia="en-GB"/>
        </w:rPr>
        <w:t>Metody pracy (podkreśl odpowiednie punkty lub zaproponuj inne):</w:t>
      </w:r>
    </w:p>
    <w:p w14:paraId="3B269E55" w14:textId="77777777" w:rsidR="00024567" w:rsidRPr="00BF0C9F" w:rsidRDefault="00024567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1D98CAE5" w14:textId="0E49F00C" w:rsidR="00BF0C9F" w:rsidRPr="00BF0C9F" w:rsidRDefault="00024567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–</w:t>
      </w:r>
      <w:r w:rsidR="00BF0C9F" w:rsidRPr="00BF0C9F">
        <w:rPr>
          <w:rFonts w:eastAsia="Times New Roman" w:cstheme="minorHAnsi"/>
          <w:lang w:eastAsia="en-GB"/>
        </w:rPr>
        <w:t xml:space="preserve"> praca indywidualna,</w:t>
      </w:r>
    </w:p>
    <w:p w14:paraId="09AC6F5D" w14:textId="3C4B7F89" w:rsidR="00BF0C9F" w:rsidRPr="00BF0C9F" w:rsidRDefault="00024567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–</w:t>
      </w:r>
      <w:r w:rsidR="00BF0C9F" w:rsidRPr="00BF0C9F">
        <w:rPr>
          <w:rFonts w:eastAsia="Times New Roman" w:cstheme="minorHAnsi"/>
          <w:lang w:eastAsia="en-GB"/>
        </w:rPr>
        <w:t xml:space="preserve"> praca w parach,</w:t>
      </w:r>
    </w:p>
    <w:p w14:paraId="3738F0CB" w14:textId="715D5F5F" w:rsidR="00BF0C9F" w:rsidRPr="00BF0C9F" w:rsidRDefault="00024567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–</w:t>
      </w:r>
      <w:r w:rsidR="00BF0C9F" w:rsidRPr="00BF0C9F">
        <w:rPr>
          <w:rFonts w:eastAsia="Times New Roman" w:cstheme="minorHAnsi"/>
          <w:lang w:eastAsia="en-GB"/>
        </w:rPr>
        <w:t xml:space="preserve"> praca zespołowa,</w:t>
      </w:r>
    </w:p>
    <w:p w14:paraId="1E7A6374" w14:textId="56BD12E3" w:rsidR="00BF0C9F" w:rsidRPr="00BF0C9F" w:rsidRDefault="00024567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–</w:t>
      </w:r>
      <w:r w:rsidR="00BF0C9F" w:rsidRPr="00BF0C9F">
        <w:rPr>
          <w:rFonts w:eastAsia="Times New Roman" w:cstheme="minorHAnsi"/>
          <w:lang w:eastAsia="en-GB"/>
        </w:rPr>
        <w:t xml:space="preserve"> materiały audiowizualne,</w:t>
      </w:r>
    </w:p>
    <w:p w14:paraId="58462C76" w14:textId="45E33E39" w:rsidR="00BF0C9F" w:rsidRPr="00BF0C9F" w:rsidRDefault="00024567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–</w:t>
      </w:r>
      <w:r w:rsidR="00BF0C9F" w:rsidRPr="00BF0C9F">
        <w:rPr>
          <w:rFonts w:eastAsia="Times New Roman" w:cstheme="minorHAnsi"/>
          <w:lang w:eastAsia="en-GB"/>
        </w:rPr>
        <w:t xml:space="preserve"> praca nad studiami przypadków,</w:t>
      </w:r>
    </w:p>
    <w:p w14:paraId="1724841C" w14:textId="0900B128" w:rsidR="00BF0C9F" w:rsidRPr="00BF0C9F" w:rsidRDefault="00024567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–</w:t>
      </w:r>
      <w:r w:rsidR="00BF0C9F" w:rsidRPr="00BF0C9F">
        <w:rPr>
          <w:rFonts w:eastAsia="Times New Roman" w:cstheme="minorHAnsi"/>
          <w:lang w:eastAsia="en-GB"/>
        </w:rPr>
        <w:t xml:space="preserve"> prezentacje,</w:t>
      </w:r>
    </w:p>
    <w:p w14:paraId="6EECE675" w14:textId="0F477C65" w:rsidR="00BF0C9F" w:rsidRPr="00BF0C9F" w:rsidRDefault="00024567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–</w:t>
      </w:r>
      <w:r w:rsidR="00BF0C9F" w:rsidRPr="00BF0C9F">
        <w:rPr>
          <w:rFonts w:eastAsia="Times New Roman" w:cstheme="minorHAnsi"/>
          <w:lang w:eastAsia="en-GB"/>
        </w:rPr>
        <w:t xml:space="preserve"> burza mózgów,</w:t>
      </w:r>
    </w:p>
    <w:p w14:paraId="115210DD" w14:textId="5FC89B7B" w:rsidR="00BF0C9F" w:rsidRPr="00BF0C9F" w:rsidRDefault="00024567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–</w:t>
      </w:r>
      <w:r w:rsidR="00BF0C9F" w:rsidRPr="00BF0C9F">
        <w:rPr>
          <w:rFonts w:eastAsia="Times New Roman" w:cstheme="minorHAnsi"/>
          <w:lang w:eastAsia="en-GB"/>
        </w:rPr>
        <w:t xml:space="preserve"> ćwiczenia koncepcyjne,</w:t>
      </w:r>
    </w:p>
    <w:p w14:paraId="145DB997" w14:textId="532F58AE" w:rsidR="00BF0C9F" w:rsidRPr="00024567" w:rsidRDefault="00024567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–</w:t>
      </w:r>
      <w:r w:rsidR="00BF0C9F" w:rsidRPr="00BF0C9F">
        <w:rPr>
          <w:rFonts w:eastAsia="Times New Roman" w:cstheme="minorHAnsi"/>
          <w:lang w:eastAsia="en-GB"/>
        </w:rPr>
        <w:t xml:space="preserve"> dyskusje w grupach.</w:t>
      </w:r>
    </w:p>
    <w:p w14:paraId="38977617" w14:textId="77777777" w:rsidR="00BF0C9F" w:rsidRPr="00024567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</w:p>
    <w:p w14:paraId="22F058C4" w14:textId="77777777" w:rsidR="00BF0C9F" w:rsidRPr="00024567" w:rsidRDefault="00BF0C9F" w:rsidP="00BF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</w:p>
    <w:p w14:paraId="5439CA01" w14:textId="77777777" w:rsidR="00917C6F" w:rsidRPr="00024567" w:rsidRDefault="00917C6F" w:rsidP="00DC20AC">
      <w:pPr>
        <w:tabs>
          <w:tab w:val="left" w:pos="4032"/>
        </w:tabs>
        <w:rPr>
          <w:rFonts w:cstheme="minorHAnsi"/>
          <w:color w:val="000000"/>
        </w:rPr>
      </w:pPr>
    </w:p>
    <w:sectPr w:rsidR="00917C6F" w:rsidRPr="0002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936857">
    <w:abstractNumId w:val="3"/>
  </w:num>
  <w:num w:numId="2" w16cid:durableId="1287276038">
    <w:abstractNumId w:val="1"/>
  </w:num>
  <w:num w:numId="3" w16cid:durableId="259066233">
    <w:abstractNumId w:val="2"/>
  </w:num>
  <w:num w:numId="4" w16cid:durableId="167518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A4"/>
    <w:rsid w:val="00024567"/>
    <w:rsid w:val="00060352"/>
    <w:rsid w:val="000E55E6"/>
    <w:rsid w:val="001100A4"/>
    <w:rsid w:val="00236C5F"/>
    <w:rsid w:val="0028133F"/>
    <w:rsid w:val="00383B21"/>
    <w:rsid w:val="003E6B0C"/>
    <w:rsid w:val="00917C6F"/>
    <w:rsid w:val="00946844"/>
    <w:rsid w:val="009D7925"/>
    <w:rsid w:val="009E5EAB"/>
    <w:rsid w:val="00BF0C9F"/>
    <w:rsid w:val="00D51386"/>
    <w:rsid w:val="00DC20AC"/>
    <w:rsid w:val="00E438F1"/>
    <w:rsid w:val="00F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37E8"/>
  <w15:chartTrackingRefBased/>
  <w15:docId w15:val="{1EC2B472-F30C-428C-8453-79BF19EE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Ciachowska-Parzych</dc:creator>
  <cp:keywords/>
  <dc:description/>
  <cp:lastModifiedBy>Graham Carr</cp:lastModifiedBy>
  <cp:revision>4</cp:revision>
  <dcterms:created xsi:type="dcterms:W3CDTF">2024-02-03T13:04:00Z</dcterms:created>
  <dcterms:modified xsi:type="dcterms:W3CDTF">2024-02-04T08:18:00Z</dcterms:modified>
</cp:coreProperties>
</file>