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FA255" w14:textId="77777777" w:rsidR="00C6022D" w:rsidRPr="000644CD" w:rsidRDefault="00C6022D" w:rsidP="000644CD">
      <w:pPr>
        <w:rPr>
          <w:b/>
        </w:rPr>
      </w:pPr>
    </w:p>
    <w:p w14:paraId="4800FA12" w14:textId="57F47410" w:rsidR="00E11804" w:rsidRPr="000644CD" w:rsidRDefault="00FF08D1" w:rsidP="000644CD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b/>
          <w:sz w:val="32"/>
          <w:szCs w:val="32"/>
        </w:rPr>
      </w:pPr>
      <w:r w:rsidRPr="000644CD">
        <w:rPr>
          <w:b/>
          <w:sz w:val="32"/>
          <w:szCs w:val="32"/>
        </w:rPr>
        <w:t>„</w:t>
      </w:r>
      <w:r w:rsidR="000644CD" w:rsidRPr="000644CD">
        <w:rPr>
          <w:b/>
          <w:sz w:val="32"/>
          <w:szCs w:val="32"/>
        </w:rPr>
        <w:t xml:space="preserve">Warsztaty wzmacniające postawy równościowe w pracy </w:t>
      </w:r>
      <w:r w:rsidR="000644CD">
        <w:rPr>
          <w:b/>
          <w:sz w:val="32"/>
          <w:szCs w:val="32"/>
        </w:rPr>
        <w:t xml:space="preserve">                       </w:t>
      </w:r>
      <w:r w:rsidR="000644CD" w:rsidRPr="000644CD">
        <w:rPr>
          <w:b/>
          <w:sz w:val="32"/>
          <w:szCs w:val="32"/>
        </w:rPr>
        <w:t>w zespołach badawczych</w:t>
      </w:r>
      <w:r w:rsidRPr="000644CD">
        <w:rPr>
          <w:b/>
          <w:sz w:val="32"/>
          <w:szCs w:val="32"/>
        </w:rPr>
        <w:t>”</w:t>
      </w:r>
    </w:p>
    <w:p w14:paraId="565B2CD6" w14:textId="77777777" w:rsidR="00F14D02" w:rsidRPr="000644CD" w:rsidRDefault="00F14D02" w:rsidP="000644CD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b/>
          <w:color w:val="000000"/>
          <w:sz w:val="32"/>
          <w:szCs w:val="32"/>
        </w:rPr>
      </w:pPr>
    </w:p>
    <w:p w14:paraId="646A0693" w14:textId="4B48C50D" w:rsidR="00F14D02" w:rsidRPr="000644CD" w:rsidRDefault="00F14D02" w:rsidP="000644CD">
      <w:pPr>
        <w:jc w:val="center"/>
        <w:rPr>
          <w:b/>
          <w:i/>
          <w:iCs/>
          <w:color w:val="222222"/>
          <w:shd w:val="clear" w:color="auto" w:fill="FFFFFF"/>
        </w:rPr>
      </w:pPr>
      <w:r w:rsidRPr="000644CD">
        <w:rPr>
          <w:b/>
        </w:rPr>
        <w:t xml:space="preserve">Działanie </w:t>
      </w:r>
      <w:r w:rsidR="00D3769C" w:rsidRPr="000644CD">
        <w:rPr>
          <w:b/>
        </w:rPr>
        <w:t>V</w:t>
      </w:r>
      <w:r w:rsidRPr="000644CD">
        <w:rPr>
          <w:b/>
        </w:rPr>
        <w:t>.</w:t>
      </w:r>
      <w:r w:rsidR="000644CD">
        <w:rPr>
          <w:b/>
        </w:rPr>
        <w:t xml:space="preserve"> </w:t>
      </w:r>
      <w:r w:rsidR="00D3769C" w:rsidRPr="000644CD">
        <w:rPr>
          <w:b/>
        </w:rPr>
        <w:t>3</w:t>
      </w:r>
      <w:r w:rsidRPr="000644CD">
        <w:rPr>
          <w:b/>
        </w:rPr>
        <w:t>.</w:t>
      </w:r>
      <w:r w:rsidR="000644CD">
        <w:rPr>
          <w:b/>
        </w:rPr>
        <w:t xml:space="preserve"> </w:t>
      </w:r>
      <w:bookmarkStart w:id="0" w:name="_GoBack"/>
      <w:bookmarkEnd w:id="0"/>
      <w:r w:rsidR="00D3769C" w:rsidRPr="000644CD">
        <w:rPr>
          <w:b/>
        </w:rPr>
        <w:t>1</w:t>
      </w:r>
      <w:r w:rsidRPr="000644CD">
        <w:rPr>
          <w:b/>
        </w:rPr>
        <w:t>. „</w:t>
      </w:r>
      <w:r w:rsidR="00D3769C" w:rsidRPr="000644CD">
        <w:rPr>
          <w:b/>
          <w:iCs/>
          <w:color w:val="222222"/>
          <w:shd w:val="clear" w:color="auto" w:fill="FFFFFF"/>
        </w:rPr>
        <w:t>Rozwój kompetencji pracowników</w:t>
      </w:r>
      <w:r w:rsidRPr="000644CD">
        <w:rPr>
          <w:b/>
          <w:i/>
          <w:iCs/>
          <w:color w:val="222222"/>
          <w:shd w:val="clear" w:color="auto" w:fill="FFFFFF"/>
        </w:rPr>
        <w:t>”</w:t>
      </w:r>
    </w:p>
    <w:p w14:paraId="528B117E" w14:textId="77777777" w:rsidR="00F14D02" w:rsidRPr="000644CD" w:rsidRDefault="00F14D02" w:rsidP="000644CD">
      <w:pPr>
        <w:jc w:val="center"/>
        <w:rPr>
          <w:b/>
        </w:rPr>
      </w:pPr>
    </w:p>
    <w:p w14:paraId="228D4BE6" w14:textId="224C8AB1" w:rsidR="00F14D02" w:rsidRPr="000644CD" w:rsidRDefault="00F14D02" w:rsidP="000644CD">
      <w:pPr>
        <w:jc w:val="center"/>
        <w:rPr>
          <w:b/>
          <w:color w:val="222222"/>
          <w:shd w:val="clear" w:color="auto" w:fill="FFFFFF"/>
        </w:rPr>
      </w:pPr>
      <w:r w:rsidRPr="000644CD">
        <w:rPr>
          <w:b/>
        </w:rPr>
        <w:t>w ramach Programu Inicjatywa Doskonałości – Uczelnia Badawcza</w:t>
      </w:r>
    </w:p>
    <w:p w14:paraId="231F6206" w14:textId="06003B01" w:rsidR="00E11804" w:rsidRPr="000644CD" w:rsidRDefault="00E11804" w:rsidP="000644CD">
      <w:pPr>
        <w:jc w:val="center"/>
        <w:rPr>
          <w:sz w:val="32"/>
          <w:szCs w:val="32"/>
        </w:rPr>
      </w:pPr>
    </w:p>
    <w:p w14:paraId="5F235C2C" w14:textId="666DEDE6" w:rsidR="00E11804" w:rsidRPr="000644CD" w:rsidRDefault="00E11804" w:rsidP="000644CD">
      <w:pPr>
        <w:spacing w:line="277" w:lineRule="auto"/>
        <w:jc w:val="center"/>
      </w:pPr>
      <w:r w:rsidRPr="000644CD">
        <w:rPr>
          <w:b/>
          <w:sz w:val="22"/>
        </w:rPr>
        <w:t>Prowadząc</w:t>
      </w:r>
      <w:r w:rsidR="00D3769C" w:rsidRPr="000644CD">
        <w:rPr>
          <w:b/>
          <w:sz w:val="22"/>
        </w:rPr>
        <w:t>a</w:t>
      </w:r>
      <w:r w:rsidRPr="000644CD">
        <w:rPr>
          <w:b/>
          <w:sz w:val="22"/>
        </w:rPr>
        <w:t xml:space="preserve">: </w:t>
      </w:r>
      <w:r w:rsidR="00E90FA5" w:rsidRPr="000644CD">
        <w:t xml:space="preserve">dr </w:t>
      </w:r>
      <w:r w:rsidR="000644CD" w:rsidRPr="000644CD">
        <w:t xml:space="preserve">Aleksandra Winiarska (Wydział Stosowanych Nauk Społecznych </w:t>
      </w:r>
      <w:r w:rsidR="000644CD">
        <w:t xml:space="preserve">                        </w:t>
      </w:r>
      <w:r w:rsidR="000644CD" w:rsidRPr="000644CD">
        <w:t>i Resocjalizacji)</w:t>
      </w:r>
    </w:p>
    <w:p w14:paraId="3675F33D" w14:textId="77777777" w:rsidR="00E11804" w:rsidRPr="000644CD" w:rsidRDefault="00E11804" w:rsidP="000644CD">
      <w:pPr>
        <w:spacing w:line="277" w:lineRule="auto"/>
        <w:rPr>
          <w:color w:val="000000"/>
        </w:rPr>
      </w:pPr>
    </w:p>
    <w:p w14:paraId="1CA1673D" w14:textId="7FFB1C5C" w:rsidR="00E11804" w:rsidRPr="000644CD" w:rsidRDefault="00E11804" w:rsidP="000644CD">
      <w:pPr>
        <w:spacing w:line="277" w:lineRule="auto"/>
      </w:pPr>
    </w:p>
    <w:p w14:paraId="7702451B" w14:textId="3147EE0D" w:rsidR="00E11804" w:rsidRPr="000644CD" w:rsidRDefault="00E11804" w:rsidP="000644CD">
      <w:r w:rsidRPr="000644CD">
        <w:t xml:space="preserve">Szkolenie </w:t>
      </w:r>
      <w:r w:rsidR="00E90FA5" w:rsidRPr="000644CD">
        <w:t xml:space="preserve">stacjonarne </w:t>
      </w:r>
      <w:r w:rsidRPr="000644CD">
        <w:t xml:space="preserve">obejmuje </w:t>
      </w:r>
      <w:r w:rsidR="000644CD" w:rsidRPr="000644CD">
        <w:t>8</w:t>
      </w:r>
      <w:r w:rsidRPr="000644CD">
        <w:t xml:space="preserve"> godz. dydaktyczn</w:t>
      </w:r>
      <w:r w:rsidR="00E90FA5" w:rsidRPr="000644CD">
        <w:t>ych</w:t>
      </w:r>
      <w:r w:rsidRPr="000644CD">
        <w:t xml:space="preserve"> i jest realizowane w formie 1</w:t>
      </w:r>
      <w:r w:rsidR="000644CD">
        <w:t>-</w:t>
      </w:r>
      <w:r w:rsidRPr="000644CD">
        <w:t xml:space="preserve">dniowej. </w:t>
      </w:r>
    </w:p>
    <w:p w14:paraId="4A7EED45" w14:textId="34AF27F4" w:rsidR="00E11804" w:rsidRPr="000644CD" w:rsidRDefault="00E11804" w:rsidP="000644CD">
      <w:pPr>
        <w:spacing w:after="33"/>
      </w:pPr>
      <w:r w:rsidRPr="000644CD">
        <w:rPr>
          <w:color w:val="333333"/>
        </w:rPr>
        <w:t xml:space="preserve"> </w:t>
      </w:r>
    </w:p>
    <w:p w14:paraId="440DB588" w14:textId="3FE7DFF9" w:rsidR="000644CD" w:rsidRPr="000644CD" w:rsidRDefault="00E11804" w:rsidP="000644CD">
      <w:pPr>
        <w:spacing w:after="9" w:line="277" w:lineRule="auto"/>
        <w:rPr>
          <w:rFonts w:eastAsia="Calibri"/>
        </w:rPr>
      </w:pPr>
      <w:r w:rsidRPr="000644CD">
        <w:t xml:space="preserve">Celem szkolenie jest </w:t>
      </w:r>
      <w:r w:rsidR="000644CD" w:rsidRPr="000644CD">
        <w:rPr>
          <w:rFonts w:eastAsia="Calibri"/>
        </w:rPr>
        <w:t xml:space="preserve">Rozwinięcie kompetencji związanych z rozpoznawaniem i reagowaniem na zachowania o charakterze dyskryminacyjnym, w kontekście pracy </w:t>
      </w:r>
      <w:r w:rsidR="000644CD" w:rsidRPr="000644CD">
        <w:rPr>
          <w:rFonts w:eastAsia="Calibri"/>
        </w:rPr>
        <w:t xml:space="preserve"> </w:t>
      </w:r>
      <w:r w:rsidR="000644CD" w:rsidRPr="000644CD">
        <w:rPr>
          <w:rFonts w:eastAsia="Calibri"/>
        </w:rPr>
        <w:t>w zespołach badawczych</w:t>
      </w:r>
      <w:r w:rsidR="000644CD" w:rsidRPr="000644CD">
        <w:rPr>
          <w:rFonts w:eastAsia="Calibri"/>
        </w:rPr>
        <w:t>, w szczególności:</w:t>
      </w:r>
    </w:p>
    <w:p w14:paraId="3D882EDF" w14:textId="2C7AEB91" w:rsidR="000644CD" w:rsidRPr="000644CD" w:rsidRDefault="000644CD" w:rsidP="000644CD">
      <w:pPr>
        <w:spacing w:after="9" w:line="277" w:lineRule="auto"/>
        <w:rPr>
          <w:rFonts w:eastAsia="Calibri"/>
        </w:rPr>
      </w:pPr>
    </w:p>
    <w:p w14:paraId="18201258" w14:textId="238CF03F" w:rsidR="000644CD" w:rsidRPr="000644CD" w:rsidRDefault="000644CD" w:rsidP="000644CD">
      <w:pPr>
        <w:widowControl/>
        <w:numPr>
          <w:ilvl w:val="0"/>
          <w:numId w:val="22"/>
        </w:numPr>
        <w:suppressAutoHyphens w:val="0"/>
        <w:spacing w:before="60" w:after="60" w:line="264" w:lineRule="auto"/>
      </w:pPr>
      <w:r w:rsidRPr="000644CD">
        <w:rPr>
          <w:rFonts w:eastAsia="Calibri"/>
        </w:rPr>
        <w:t>Zwiększenie wiedzy i wrażliwości w zakresie różnych form dyskryminacji</w:t>
      </w:r>
      <w:r>
        <w:rPr>
          <w:rFonts w:eastAsia="Calibri"/>
        </w:rPr>
        <w:t xml:space="preserve">                             </w:t>
      </w:r>
      <w:r w:rsidRPr="000644CD">
        <w:rPr>
          <w:rFonts w:eastAsia="Calibri"/>
        </w:rPr>
        <w:t xml:space="preserve"> i molestowania oraz ich możliwych przejawów w środowisku akademickim, </w:t>
      </w:r>
      <w:r>
        <w:rPr>
          <w:rFonts w:eastAsia="Calibri"/>
        </w:rPr>
        <w:t xml:space="preserve">                        </w:t>
      </w:r>
      <w:r w:rsidRPr="000644CD">
        <w:rPr>
          <w:rFonts w:eastAsia="Calibri"/>
        </w:rPr>
        <w:t>w szczególności w kontekście pracy badawczej.</w:t>
      </w:r>
    </w:p>
    <w:p w14:paraId="216C8880" w14:textId="77777777" w:rsidR="000644CD" w:rsidRPr="000644CD" w:rsidRDefault="000644CD" w:rsidP="000644CD">
      <w:pPr>
        <w:widowControl/>
        <w:numPr>
          <w:ilvl w:val="0"/>
          <w:numId w:val="22"/>
        </w:numPr>
        <w:suppressAutoHyphens w:val="0"/>
        <w:spacing w:before="80" w:line="264" w:lineRule="auto"/>
        <w:rPr>
          <w:rFonts w:eastAsia="Calibri"/>
          <w:szCs w:val="20"/>
        </w:rPr>
      </w:pPr>
      <w:r w:rsidRPr="000644CD">
        <w:rPr>
          <w:rFonts w:eastAsia="Calibri"/>
          <w:szCs w:val="20"/>
        </w:rPr>
        <w:t>Rozwinięcie umiejętności rozpoznawania i przeciwdziałania przejawom dyskryminacji, ze szczególnym uwzględnieniem kontekstu pracy w zespołach badawczych.</w:t>
      </w:r>
    </w:p>
    <w:p w14:paraId="5BBD4867" w14:textId="77777777" w:rsidR="000644CD" w:rsidRPr="000644CD" w:rsidRDefault="000644CD" w:rsidP="000644CD">
      <w:pPr>
        <w:widowControl/>
        <w:numPr>
          <w:ilvl w:val="0"/>
          <w:numId w:val="22"/>
        </w:numPr>
        <w:suppressAutoHyphens w:val="0"/>
        <w:spacing w:before="60" w:after="60" w:line="264" w:lineRule="auto"/>
      </w:pPr>
      <w:r w:rsidRPr="000644CD">
        <w:rPr>
          <w:rFonts w:eastAsia="Calibri"/>
          <w:szCs w:val="20"/>
        </w:rPr>
        <w:t>Rozwinięcie umiejętności reagowania na przejawy dyskryminacji i negatywne zachowania w środowisku akademickim, ze szczególnym uwzględnieniem kontekstu pracy w zespołach badawczych.</w:t>
      </w:r>
    </w:p>
    <w:p w14:paraId="078F7036" w14:textId="77777777" w:rsidR="000644CD" w:rsidRPr="000644CD" w:rsidRDefault="000644CD" w:rsidP="000644CD">
      <w:pPr>
        <w:pStyle w:val="Akapitzlist"/>
        <w:widowControl/>
        <w:numPr>
          <w:ilvl w:val="0"/>
          <w:numId w:val="22"/>
        </w:numPr>
        <w:suppressAutoHyphens w:val="0"/>
        <w:spacing w:before="80" w:line="264" w:lineRule="auto"/>
        <w:rPr>
          <w:rFonts w:eastAsia="Calibri"/>
        </w:rPr>
      </w:pPr>
      <w:r w:rsidRPr="000644CD">
        <w:rPr>
          <w:rFonts w:eastAsia="Calibri"/>
        </w:rPr>
        <w:t xml:space="preserve">Zapoznanie osób uczestniczących z proceduralnymi drogami </w:t>
      </w:r>
      <w:r w:rsidRPr="000644CD">
        <w:rPr>
          <w:rFonts w:eastAsia="Calibri"/>
        </w:rPr>
        <w:br/>
        <w:t>z zakresu przeciwdziałania dyskryminacji oraz rozwiązywania konfliktów na UW.</w:t>
      </w:r>
    </w:p>
    <w:p w14:paraId="24D08476" w14:textId="77777777" w:rsidR="000644CD" w:rsidRPr="000644CD" w:rsidRDefault="000644CD" w:rsidP="000644CD">
      <w:pPr>
        <w:pStyle w:val="Akapitzlist"/>
        <w:widowControl/>
        <w:numPr>
          <w:ilvl w:val="0"/>
          <w:numId w:val="22"/>
        </w:numPr>
        <w:suppressAutoHyphens w:val="0"/>
        <w:spacing w:before="80" w:line="264" w:lineRule="auto"/>
        <w:rPr>
          <w:rFonts w:eastAsia="Calibri"/>
        </w:rPr>
      </w:pPr>
      <w:r w:rsidRPr="000644CD">
        <w:rPr>
          <w:rFonts w:eastAsia="Calibri"/>
        </w:rPr>
        <w:t>Wzmocnienie postaw równościowych wśród osób uczestniczących w warsztacie.</w:t>
      </w:r>
    </w:p>
    <w:p w14:paraId="02ABE941" w14:textId="77777777" w:rsidR="000644CD" w:rsidRPr="000644CD" w:rsidRDefault="000644CD" w:rsidP="000644CD">
      <w:pPr>
        <w:spacing w:after="9" w:line="277" w:lineRule="auto"/>
        <w:rPr>
          <w:rFonts w:eastAsia="Calibri"/>
        </w:rPr>
      </w:pPr>
    </w:p>
    <w:p w14:paraId="7D5D2DE9" w14:textId="77777777" w:rsidR="000644CD" w:rsidRPr="000644CD" w:rsidRDefault="000644CD" w:rsidP="000644CD">
      <w:pPr>
        <w:spacing w:after="9" w:line="277" w:lineRule="auto"/>
        <w:rPr>
          <w:color w:val="000000"/>
        </w:rPr>
      </w:pPr>
    </w:p>
    <w:p w14:paraId="622AD872" w14:textId="265D2F4D" w:rsidR="00E70109" w:rsidRPr="000644CD" w:rsidRDefault="00D02A31" w:rsidP="000644CD">
      <w:r w:rsidRPr="000644CD">
        <w:rPr>
          <w:b/>
        </w:rPr>
        <w:t>Plan szkolenia</w:t>
      </w:r>
      <w:r w:rsidRPr="000644CD">
        <w:t>:</w:t>
      </w:r>
    </w:p>
    <w:p w14:paraId="65615B0C" w14:textId="503B7848" w:rsidR="00D02A31" w:rsidRPr="000644CD" w:rsidRDefault="00D02A31" w:rsidP="000644CD"/>
    <w:p w14:paraId="691E92E5" w14:textId="77777777" w:rsidR="000644CD" w:rsidRPr="000644CD" w:rsidRDefault="000644CD" w:rsidP="000644C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60" w:after="60"/>
      </w:pPr>
      <w:r w:rsidRPr="000644CD">
        <w:rPr>
          <w:color w:val="000000"/>
        </w:rPr>
        <w:t>Wprowadzenie do warsztatu.</w:t>
      </w:r>
    </w:p>
    <w:p w14:paraId="54F649B6" w14:textId="77777777" w:rsidR="000644CD" w:rsidRPr="000644CD" w:rsidRDefault="000644CD" w:rsidP="000644C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60" w:after="60"/>
      </w:pPr>
      <w:r w:rsidRPr="000644CD">
        <w:t xml:space="preserve">Dyskryminacja i nierówne traktowanie  - definicje, formy </w:t>
      </w:r>
      <w:r w:rsidRPr="000644CD">
        <w:br/>
        <w:t xml:space="preserve">i możliwe przejawy, w szczególności w kontekście pracy </w:t>
      </w:r>
      <w:r w:rsidRPr="000644CD">
        <w:br/>
        <w:t>w zespołach badawczych.</w:t>
      </w:r>
    </w:p>
    <w:p w14:paraId="0776A1E3" w14:textId="77777777" w:rsidR="000644CD" w:rsidRPr="000644CD" w:rsidRDefault="000644CD" w:rsidP="000644C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60" w:after="60"/>
      </w:pPr>
      <w:r w:rsidRPr="000644CD">
        <w:t>Przyczyny i skutki dyskryminacji.</w:t>
      </w:r>
    </w:p>
    <w:p w14:paraId="6D2D41FA" w14:textId="0E0F0990" w:rsidR="000644CD" w:rsidRPr="000644CD" w:rsidRDefault="000644CD" w:rsidP="000644C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60" w:after="60"/>
      </w:pPr>
      <w:r w:rsidRPr="000644CD">
        <w:t xml:space="preserve">Dyskryminacja (w tym molestowanie) a </w:t>
      </w:r>
      <w:proofErr w:type="spellStart"/>
      <w:r w:rsidRPr="000644CD">
        <w:t>mobbing</w:t>
      </w:r>
      <w:proofErr w:type="spellEnd"/>
      <w:r w:rsidRPr="000644CD">
        <w:t xml:space="preserve"> – podstawowe różnice </w:t>
      </w:r>
      <w:r>
        <w:t xml:space="preserve">                              </w:t>
      </w:r>
      <w:r w:rsidRPr="000644CD">
        <w:t>i uwarunkowania prawne.</w:t>
      </w:r>
    </w:p>
    <w:p w14:paraId="7C48FCB7" w14:textId="77777777" w:rsidR="000644CD" w:rsidRPr="000644CD" w:rsidRDefault="000644CD" w:rsidP="000644CD">
      <w:pPr>
        <w:numPr>
          <w:ilvl w:val="0"/>
          <w:numId w:val="5"/>
        </w:numPr>
        <w:suppressAutoHyphens w:val="0"/>
        <w:spacing w:before="60"/>
      </w:pPr>
      <w:r w:rsidRPr="000644CD">
        <w:lastRenderedPageBreak/>
        <w:t>Jak reagować na zachowania negatywne w środowisku akademickim – możliwe sposoby działania oraz dostępne procedury na UW.</w:t>
      </w:r>
    </w:p>
    <w:p w14:paraId="17140413" w14:textId="40F08652" w:rsidR="000644CD" w:rsidRPr="000644CD" w:rsidRDefault="000644CD" w:rsidP="000644CD">
      <w:pPr>
        <w:numPr>
          <w:ilvl w:val="0"/>
          <w:numId w:val="5"/>
        </w:numPr>
        <w:suppressAutoHyphens w:val="0"/>
        <w:rPr>
          <w:rFonts w:eastAsia="Calibri"/>
          <w:szCs w:val="20"/>
        </w:rPr>
      </w:pPr>
      <w:r w:rsidRPr="000644CD">
        <w:rPr>
          <w:rFonts w:eastAsia="Calibri"/>
          <w:szCs w:val="20"/>
        </w:rPr>
        <w:t>Wymiana doświadczeń i dobrych praktyk w zakresie przeciwdziałania i reagowania na nierówne</w:t>
      </w:r>
      <w:r w:rsidRPr="000644CD">
        <w:rPr>
          <w:rFonts w:eastAsia="Calibri"/>
          <w:szCs w:val="20"/>
        </w:rPr>
        <w:t xml:space="preserve"> </w:t>
      </w:r>
      <w:r w:rsidRPr="000644CD">
        <w:rPr>
          <w:rFonts w:eastAsia="Calibri"/>
          <w:szCs w:val="20"/>
        </w:rPr>
        <w:t>traktowanie w kontekście pracy w zespołach badawczych.</w:t>
      </w:r>
    </w:p>
    <w:p w14:paraId="73ACD7E0" w14:textId="77777777" w:rsidR="000644CD" w:rsidRPr="000644CD" w:rsidRDefault="000644CD" w:rsidP="000644C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60" w:after="60"/>
      </w:pPr>
      <w:r w:rsidRPr="000644CD">
        <w:t>Podsumowanie i zakończenie.</w:t>
      </w:r>
    </w:p>
    <w:p w14:paraId="14823F98" w14:textId="31163BDE" w:rsidR="00D02A31" w:rsidRPr="000644CD" w:rsidRDefault="00D02A31" w:rsidP="000644CD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720"/>
      </w:pPr>
    </w:p>
    <w:sectPr w:rsidR="00D02A31" w:rsidRPr="000644CD" w:rsidSect="00C6022D">
      <w:headerReference w:type="default" r:id="rId12"/>
      <w:footerReference w:type="default" r:id="rId13"/>
      <w:pgSz w:w="11906" w:h="16838"/>
      <w:pgMar w:top="1701" w:right="1417" w:bottom="1417" w:left="1417" w:header="708" w:footer="35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1CC520" w14:textId="77777777" w:rsidR="002B7D83" w:rsidRDefault="002B7D83">
      <w:r>
        <w:separator/>
      </w:r>
    </w:p>
  </w:endnote>
  <w:endnote w:type="continuationSeparator" w:id="0">
    <w:p w14:paraId="52B6DD45" w14:textId="77777777" w:rsidR="002B7D83" w:rsidRDefault="002B7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 CE">
    <w:altName w:val="Segoe UI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5F00A" w14:textId="77777777" w:rsidR="00CD7651" w:rsidRDefault="00CD765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E480BF" w14:textId="77777777" w:rsidR="002B7D83" w:rsidRDefault="002B7D83">
      <w:r>
        <w:separator/>
      </w:r>
    </w:p>
  </w:footnote>
  <w:footnote w:type="continuationSeparator" w:id="0">
    <w:p w14:paraId="7A8BE627" w14:textId="77777777" w:rsidR="002B7D83" w:rsidRDefault="002B7D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4E0E2" w14:textId="77777777" w:rsidR="00CD7651" w:rsidRDefault="00C6022D" w:rsidP="004379C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D6E5FBD" wp14:editId="1E5BA889">
          <wp:simplePos x="0" y="0"/>
          <wp:positionH relativeFrom="column">
            <wp:posOffset>122555</wp:posOffset>
          </wp:positionH>
          <wp:positionV relativeFrom="paragraph">
            <wp:posOffset>-798830</wp:posOffset>
          </wp:positionV>
          <wp:extent cx="5760720" cy="8142605"/>
          <wp:effectExtent l="0" t="0" r="0" b="0"/>
          <wp:wrapNone/>
          <wp:docPr id="6" name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42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036D">
      <w:rPr>
        <w:color w:val="000000"/>
      </w:rPr>
      <w:tab/>
    </w:r>
    <w:r w:rsidR="00E9036D"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F6BFE"/>
    <w:multiLevelType w:val="multilevel"/>
    <w:tmpl w:val="580AF0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075F6"/>
    <w:multiLevelType w:val="multilevel"/>
    <w:tmpl w:val="747403F4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3554F"/>
    <w:multiLevelType w:val="multilevel"/>
    <w:tmpl w:val="DA3CB2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7BA0045"/>
    <w:multiLevelType w:val="multilevel"/>
    <w:tmpl w:val="FC7A890C"/>
    <w:lvl w:ilvl="0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52ADC"/>
    <w:multiLevelType w:val="multilevel"/>
    <w:tmpl w:val="068227C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C57486B"/>
    <w:multiLevelType w:val="hybridMultilevel"/>
    <w:tmpl w:val="D76277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74602A"/>
    <w:multiLevelType w:val="multilevel"/>
    <w:tmpl w:val="F0102DE2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215BCB"/>
    <w:multiLevelType w:val="hybridMultilevel"/>
    <w:tmpl w:val="7D16129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83513E"/>
    <w:multiLevelType w:val="multilevel"/>
    <w:tmpl w:val="16482FB4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9174D8"/>
    <w:multiLevelType w:val="multilevel"/>
    <w:tmpl w:val="8814E6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7084D13"/>
    <w:multiLevelType w:val="multilevel"/>
    <w:tmpl w:val="37865B0E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CB746C"/>
    <w:multiLevelType w:val="multilevel"/>
    <w:tmpl w:val="38E662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017512D"/>
    <w:multiLevelType w:val="multilevel"/>
    <w:tmpl w:val="CC36CF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5A613AE"/>
    <w:multiLevelType w:val="multilevel"/>
    <w:tmpl w:val="5E0EB3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B7C77E1"/>
    <w:multiLevelType w:val="multilevel"/>
    <w:tmpl w:val="795AEF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D350F5A"/>
    <w:multiLevelType w:val="hybridMultilevel"/>
    <w:tmpl w:val="4726FC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5D0379"/>
    <w:multiLevelType w:val="multilevel"/>
    <w:tmpl w:val="F3663F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1F1C87"/>
    <w:multiLevelType w:val="multilevel"/>
    <w:tmpl w:val="4EAC9D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76166D3A"/>
    <w:multiLevelType w:val="hybridMultilevel"/>
    <w:tmpl w:val="3618AFC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EB570A"/>
    <w:multiLevelType w:val="multilevel"/>
    <w:tmpl w:val="B164F076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4458DF"/>
    <w:multiLevelType w:val="hybridMultilevel"/>
    <w:tmpl w:val="F0F45C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BC2C53"/>
    <w:multiLevelType w:val="hybridMultilevel"/>
    <w:tmpl w:val="69F08246"/>
    <w:lvl w:ilvl="0" w:tplc="7E307A02">
      <w:start w:val="1"/>
      <w:numFmt w:val="decimal"/>
      <w:lvlText w:val="%1."/>
      <w:lvlJc w:val="left"/>
      <w:pPr>
        <w:ind w:left="720" w:hanging="360"/>
      </w:pPr>
    </w:lvl>
    <w:lvl w:ilvl="1" w:tplc="11E0039E">
      <w:start w:val="1"/>
      <w:numFmt w:val="lowerLetter"/>
      <w:lvlText w:val="%2."/>
      <w:lvlJc w:val="left"/>
      <w:pPr>
        <w:ind w:left="1440" w:hanging="360"/>
      </w:pPr>
    </w:lvl>
    <w:lvl w:ilvl="2" w:tplc="44E69824">
      <w:start w:val="1"/>
      <w:numFmt w:val="lowerRoman"/>
      <w:lvlText w:val="%3."/>
      <w:lvlJc w:val="right"/>
      <w:pPr>
        <w:ind w:left="2160" w:hanging="180"/>
      </w:pPr>
    </w:lvl>
    <w:lvl w:ilvl="3" w:tplc="283E17CE">
      <w:start w:val="1"/>
      <w:numFmt w:val="decimal"/>
      <w:lvlText w:val="%4."/>
      <w:lvlJc w:val="left"/>
      <w:pPr>
        <w:ind w:left="2880" w:hanging="360"/>
      </w:pPr>
    </w:lvl>
    <w:lvl w:ilvl="4" w:tplc="8D6CD53C">
      <w:start w:val="1"/>
      <w:numFmt w:val="lowerLetter"/>
      <w:lvlText w:val="%5."/>
      <w:lvlJc w:val="left"/>
      <w:pPr>
        <w:ind w:left="3600" w:hanging="360"/>
      </w:pPr>
    </w:lvl>
    <w:lvl w:ilvl="5" w:tplc="DF6CDAD0">
      <w:start w:val="1"/>
      <w:numFmt w:val="lowerRoman"/>
      <w:lvlText w:val="%6."/>
      <w:lvlJc w:val="right"/>
      <w:pPr>
        <w:ind w:left="4320" w:hanging="180"/>
      </w:pPr>
    </w:lvl>
    <w:lvl w:ilvl="6" w:tplc="E1C62316">
      <w:start w:val="1"/>
      <w:numFmt w:val="decimal"/>
      <w:lvlText w:val="%7."/>
      <w:lvlJc w:val="left"/>
      <w:pPr>
        <w:ind w:left="5040" w:hanging="360"/>
      </w:pPr>
    </w:lvl>
    <w:lvl w:ilvl="7" w:tplc="43F0A0B2">
      <w:start w:val="1"/>
      <w:numFmt w:val="lowerLetter"/>
      <w:lvlText w:val="%8."/>
      <w:lvlJc w:val="left"/>
      <w:pPr>
        <w:ind w:left="5760" w:hanging="360"/>
      </w:pPr>
    </w:lvl>
    <w:lvl w:ilvl="8" w:tplc="65E6C18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1"/>
  </w:num>
  <w:num w:numId="3">
    <w:abstractNumId w:val="2"/>
  </w:num>
  <w:num w:numId="4">
    <w:abstractNumId w:val="9"/>
  </w:num>
  <w:num w:numId="5">
    <w:abstractNumId w:val="10"/>
  </w:num>
  <w:num w:numId="6">
    <w:abstractNumId w:val="14"/>
  </w:num>
  <w:num w:numId="7">
    <w:abstractNumId w:val="11"/>
  </w:num>
  <w:num w:numId="8">
    <w:abstractNumId w:val="12"/>
  </w:num>
  <w:num w:numId="9">
    <w:abstractNumId w:val="5"/>
  </w:num>
  <w:num w:numId="10">
    <w:abstractNumId w:val="7"/>
  </w:num>
  <w:num w:numId="11">
    <w:abstractNumId w:val="18"/>
  </w:num>
  <w:num w:numId="12">
    <w:abstractNumId w:val="15"/>
  </w:num>
  <w:num w:numId="13">
    <w:abstractNumId w:val="20"/>
  </w:num>
  <w:num w:numId="14">
    <w:abstractNumId w:val="16"/>
  </w:num>
  <w:num w:numId="15">
    <w:abstractNumId w:val="1"/>
  </w:num>
  <w:num w:numId="16">
    <w:abstractNumId w:val="6"/>
  </w:num>
  <w:num w:numId="17">
    <w:abstractNumId w:val="17"/>
  </w:num>
  <w:num w:numId="18">
    <w:abstractNumId w:val="13"/>
  </w:num>
  <w:num w:numId="19">
    <w:abstractNumId w:val="0"/>
  </w:num>
  <w:num w:numId="20">
    <w:abstractNumId w:val="8"/>
  </w:num>
  <w:num w:numId="21">
    <w:abstractNumId w:val="4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651"/>
    <w:rsid w:val="00012449"/>
    <w:rsid w:val="000644CD"/>
    <w:rsid w:val="00066423"/>
    <w:rsid w:val="00071A74"/>
    <w:rsid w:val="000828FF"/>
    <w:rsid w:val="00094C36"/>
    <w:rsid w:val="000D134B"/>
    <w:rsid w:val="000D2A7F"/>
    <w:rsid w:val="000F12ED"/>
    <w:rsid w:val="00106C80"/>
    <w:rsid w:val="001D3A1B"/>
    <w:rsid w:val="00214564"/>
    <w:rsid w:val="00243822"/>
    <w:rsid w:val="00244DB3"/>
    <w:rsid w:val="002B7D83"/>
    <w:rsid w:val="003A4C97"/>
    <w:rsid w:val="003B1CD0"/>
    <w:rsid w:val="003C7DF7"/>
    <w:rsid w:val="003F02FB"/>
    <w:rsid w:val="00435948"/>
    <w:rsid w:val="004379C0"/>
    <w:rsid w:val="004977D1"/>
    <w:rsid w:val="004F4F47"/>
    <w:rsid w:val="006265B3"/>
    <w:rsid w:val="00655E6E"/>
    <w:rsid w:val="0065780C"/>
    <w:rsid w:val="006A68A2"/>
    <w:rsid w:val="006B2603"/>
    <w:rsid w:val="006B50F5"/>
    <w:rsid w:val="006E3FF9"/>
    <w:rsid w:val="007762BE"/>
    <w:rsid w:val="007A3BD4"/>
    <w:rsid w:val="007C05A9"/>
    <w:rsid w:val="007E0C64"/>
    <w:rsid w:val="00804979"/>
    <w:rsid w:val="008C2288"/>
    <w:rsid w:val="008E6E40"/>
    <w:rsid w:val="00A148FD"/>
    <w:rsid w:val="00A1673F"/>
    <w:rsid w:val="00A278F8"/>
    <w:rsid w:val="00A42BFB"/>
    <w:rsid w:val="00AE0380"/>
    <w:rsid w:val="00B41B72"/>
    <w:rsid w:val="00BE0319"/>
    <w:rsid w:val="00C136DA"/>
    <w:rsid w:val="00C2750F"/>
    <w:rsid w:val="00C6022D"/>
    <w:rsid w:val="00C62C83"/>
    <w:rsid w:val="00C91A95"/>
    <w:rsid w:val="00CC3EA4"/>
    <w:rsid w:val="00CD5BA6"/>
    <w:rsid w:val="00CD7651"/>
    <w:rsid w:val="00CF5CDB"/>
    <w:rsid w:val="00D02A31"/>
    <w:rsid w:val="00D22B69"/>
    <w:rsid w:val="00D3769C"/>
    <w:rsid w:val="00E11804"/>
    <w:rsid w:val="00E255EC"/>
    <w:rsid w:val="00E70109"/>
    <w:rsid w:val="00E724C2"/>
    <w:rsid w:val="00E76C38"/>
    <w:rsid w:val="00E9036D"/>
    <w:rsid w:val="00E90FA5"/>
    <w:rsid w:val="00E92641"/>
    <w:rsid w:val="00ED1E93"/>
    <w:rsid w:val="00F14D02"/>
    <w:rsid w:val="00F20963"/>
    <w:rsid w:val="00FF08D1"/>
    <w:rsid w:val="028CEEBA"/>
    <w:rsid w:val="0FD3FDD2"/>
    <w:rsid w:val="1762E589"/>
    <w:rsid w:val="18321A4F"/>
    <w:rsid w:val="1CEA0260"/>
    <w:rsid w:val="27A030AB"/>
    <w:rsid w:val="335FA06D"/>
    <w:rsid w:val="3FD01075"/>
    <w:rsid w:val="47D1CFAB"/>
    <w:rsid w:val="501BB8C8"/>
    <w:rsid w:val="5BAC4ED0"/>
    <w:rsid w:val="60C88EFE"/>
    <w:rsid w:val="698C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F92035"/>
  <w15:docId w15:val="{4C0C0EC2-3DD1-4BF9-B7A7-BE74E3507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3188"/>
    <w:pPr>
      <w:suppressAutoHyphens/>
    </w:pPr>
    <w:rPr>
      <w:rFonts w:eastAsia="Arial Unicode MS"/>
      <w:kern w:val="1"/>
      <w:lang w:eastAsia="ar-SA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031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3188"/>
    <w:rPr>
      <w:rFonts w:ascii="Times New Roman" w:eastAsia="Arial Unicode MS" w:hAnsi="Times New Roman" w:cs="Times New Roman"/>
      <w:kern w:val="1"/>
      <w:lang w:val="pl-PL" w:eastAsia="ar-SA"/>
    </w:rPr>
  </w:style>
  <w:style w:type="paragraph" w:styleId="Stopka">
    <w:name w:val="footer"/>
    <w:basedOn w:val="Normalny"/>
    <w:link w:val="StopkaZnak"/>
    <w:uiPriority w:val="99"/>
    <w:unhideWhenUsed/>
    <w:rsid w:val="009031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3188"/>
    <w:rPr>
      <w:rFonts w:ascii="Times New Roman" w:eastAsia="Arial Unicode MS" w:hAnsi="Times New Roman" w:cs="Times New Roman"/>
      <w:kern w:val="1"/>
      <w:lang w:val="pl-PL" w:eastAsia="ar-SA"/>
    </w:rPr>
  </w:style>
  <w:style w:type="character" w:customStyle="1" w:styleId="Znakiprzypiswdolnych">
    <w:name w:val="Znaki przypisów dolnych"/>
    <w:rsid w:val="00903188"/>
  </w:style>
  <w:style w:type="paragraph" w:customStyle="1" w:styleId="Zawartotabeli">
    <w:name w:val="Zawartość tabeli"/>
    <w:basedOn w:val="Normalny"/>
    <w:rsid w:val="00903188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3188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188"/>
    <w:rPr>
      <w:rFonts w:ascii="Lucida Grande CE" w:eastAsia="Arial Unicode MS" w:hAnsi="Lucida Grande CE" w:cs="Lucida Grande CE"/>
      <w:kern w:val="1"/>
      <w:sz w:val="18"/>
      <w:szCs w:val="18"/>
      <w:lang w:val="pl-PL" w:eastAsia="ar-SA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327A8D"/>
    <w:rPr>
      <w:rFonts w:ascii="Times New Roman" w:eastAsia="Arial Unicode MS" w:hAnsi="Times New Roman" w:cs="Times New Roman"/>
      <w:kern w:val="1"/>
      <w:sz w:val="20"/>
      <w:szCs w:val="20"/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uiPriority w:val="99"/>
    <w:semiHidden/>
    <w:rsid w:val="00327A8D"/>
    <w:rPr>
      <w:rFonts w:ascii="Times New Roman" w:eastAsia="Arial Unicode MS" w:hAnsi="Times New Roman" w:cs="Times New Roman"/>
      <w:b/>
      <w:bCs/>
      <w:kern w:val="1"/>
      <w:sz w:val="20"/>
      <w:szCs w:val="20"/>
      <w:lang w:val="pl-PL" w:eastAsia="ar-SA"/>
    </w:r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Pr>
      <w:sz w:val="20"/>
      <w:szCs w:val="20"/>
    </w:rPr>
  </w:style>
  <w:style w:type="table" w:customStyle="1" w:styleId="a0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ipercze">
    <w:name w:val="Hyperlink"/>
    <w:basedOn w:val="Domylnaczcionkaakapitu"/>
    <w:uiPriority w:val="99"/>
    <w:unhideWhenUsed/>
    <w:rsid w:val="006879C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879C2"/>
    <w:rPr>
      <w:color w:val="605E5C"/>
      <w:shd w:val="clear" w:color="auto" w:fill="E1DFDD"/>
    </w:r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260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2603"/>
    <w:rPr>
      <w:rFonts w:eastAsia="Arial Unicode MS"/>
      <w:kern w:val="1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260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B2603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F209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8BF736F7308F49AB988E4E782D1E04" ma:contentTypeVersion="6" ma:contentTypeDescription="Utwórz nowy dokument." ma:contentTypeScope="" ma:versionID="ae7bd514af0fdcfca8262e8b1762747b">
  <xsd:schema xmlns:xsd="http://www.w3.org/2001/XMLSchema" xmlns:xs="http://www.w3.org/2001/XMLSchema" xmlns:p="http://schemas.microsoft.com/office/2006/metadata/properties" xmlns:ns2="7816aa9f-27d6-46bf-8116-01526f0af9b9" xmlns:ns3="6581d398-c6af-4645-8056-7cdb8ca85d42" targetNamespace="http://schemas.microsoft.com/office/2006/metadata/properties" ma:root="true" ma:fieldsID="1091b1f0d0b165e2e50e827ab211ad88" ns2:_="" ns3:_="">
    <xsd:import namespace="7816aa9f-27d6-46bf-8116-01526f0af9b9"/>
    <xsd:import namespace="6581d398-c6af-4645-8056-7cdb8ca85d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16aa9f-27d6-46bf-8116-01526f0af9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1d398-c6af-4645-8056-7cdb8ca85d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gPw2elasc8CLZCBuiKY9eQbP5g==">AMUW2mVDBpkSMy18sVWsn32b+Tn4flPNRwZnRfvo414XHXS19ebn+cI9K9boZAKh62NUA0h7+yvQXLfWywzOS2heX81oAnahS9hbR9++1xlrzBV6YvwMWEdymxv2KnAibJKo/LdcIs8g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3A44F-66B9-4AA5-B838-EFCE858895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16aa9f-27d6-46bf-8116-01526f0af9b9"/>
    <ds:schemaRef ds:uri="6581d398-c6af-4645-8056-7cdb8ca85d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9A35E5-8266-422B-8718-D07E694662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EC1D3360-0E6D-4AE8-9A24-4FAE85181F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B1D9A911-01C3-4FD9-B6C8-31FDB9EF5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DRdeC</dc:creator>
  <cp:lastModifiedBy>Katarzyna Wileńska-Moody</cp:lastModifiedBy>
  <cp:revision>13</cp:revision>
  <cp:lastPrinted>2023-02-06T09:43:00Z</cp:lastPrinted>
  <dcterms:created xsi:type="dcterms:W3CDTF">2023-02-06T14:05:00Z</dcterms:created>
  <dcterms:modified xsi:type="dcterms:W3CDTF">2023-10-24T08:53:00Z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0x010100DD8BF736F7308F49AB988E4E782D1E04</vt:lpwstr>
  </property>
</Properties>
</file>