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870760">
        <w:rPr>
          <w:szCs w:val="20"/>
        </w:rPr>
        <w:t>mgr Patrycja Ziółkowska (Szkoła Doktorka Nauk Społecznych UW)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45684C">
        <w:rPr>
          <w:b/>
          <w:szCs w:val="20"/>
        </w:rPr>
        <w:t>14 i 15 czerwca</w:t>
      </w:r>
      <w:r w:rsidR="00870760">
        <w:rPr>
          <w:b/>
          <w:szCs w:val="20"/>
        </w:rPr>
        <w:t xml:space="preserve"> 2023, godz. 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8054F" w:rsidRPr="0068054F" w:rsidRDefault="0045684C" w:rsidP="0068054F">
      <w:pPr>
        <w:spacing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14 czerwca </w:t>
      </w:r>
      <w:r w:rsidR="0068054F" w:rsidRPr="0068054F">
        <w:rPr>
          <w:rFonts w:eastAsia="Calibri"/>
          <w:b/>
          <w:szCs w:val="20"/>
        </w:rPr>
        <w:t>2023 r., godz. 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8054F" w:rsidRPr="0068054F" w:rsidRDefault="0045684C" w:rsidP="0068054F">
      <w:pPr>
        <w:spacing w:after="200" w:line="240" w:lineRule="auto"/>
        <w:ind w:left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15 czerwca</w:t>
      </w:r>
      <w:bookmarkStart w:id="0" w:name="_GoBack"/>
      <w:bookmarkEnd w:id="0"/>
      <w:r w:rsidR="0068054F" w:rsidRPr="0068054F">
        <w:rPr>
          <w:rFonts w:eastAsia="Calibri"/>
          <w:b/>
          <w:szCs w:val="20"/>
        </w:rPr>
        <w:t xml:space="preserve"> 2023 r., godz. 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45684C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45684C"/>
    <w:rsid w:val="0068054F"/>
    <w:rsid w:val="00870760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F396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2023-06-05T05:57:00Z</dcterms:modified>
</cp:coreProperties>
</file>