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B45342">
        <w:rPr>
          <w:szCs w:val="20"/>
        </w:rPr>
        <w:t>mgr Patrycja Ziółkowska (Szkoła Doktorska Nauk Społecznych UW)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291E02">
        <w:rPr>
          <w:b/>
          <w:szCs w:val="20"/>
        </w:rPr>
        <w:t>18 i 19 maja</w:t>
      </w:r>
      <w:r w:rsidR="0068054F" w:rsidRPr="0068054F">
        <w:rPr>
          <w:b/>
          <w:szCs w:val="20"/>
        </w:rPr>
        <w:t xml:space="preserve"> 2023 r., godz. </w:t>
      </w:r>
      <w:r w:rsidR="00B45342">
        <w:rPr>
          <w:b/>
          <w:szCs w:val="20"/>
        </w:rPr>
        <w:t>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C6724" w:rsidRPr="006C6724" w:rsidRDefault="00291E02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18 maja</w:t>
      </w:r>
      <w:r w:rsidR="006C6724" w:rsidRPr="006C6724">
        <w:rPr>
          <w:b/>
          <w:szCs w:val="20"/>
        </w:rPr>
        <w:t xml:space="preserve"> 2023 r., godz. </w:t>
      </w:r>
      <w:r w:rsidR="00B45342">
        <w:rPr>
          <w:b/>
          <w:szCs w:val="20"/>
        </w:rPr>
        <w:t>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  <w:bookmarkStart w:id="0" w:name="_GoBack"/>
      <w:bookmarkEnd w:id="0"/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C6724" w:rsidRPr="006C6724" w:rsidRDefault="00291E02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18 maja</w:t>
      </w:r>
      <w:r w:rsidR="006C6724" w:rsidRPr="006C6724">
        <w:rPr>
          <w:b/>
          <w:szCs w:val="20"/>
        </w:rPr>
        <w:t xml:space="preserve"> 2023 r., godz. </w:t>
      </w:r>
      <w:r w:rsidR="00B45342">
        <w:rPr>
          <w:b/>
          <w:szCs w:val="20"/>
        </w:rPr>
        <w:t>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291E02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291E02"/>
    <w:rsid w:val="0068054F"/>
    <w:rsid w:val="006C6724"/>
    <w:rsid w:val="009D44D8"/>
    <w:rsid w:val="00B45342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F163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9</cp:revision>
  <dcterms:created xsi:type="dcterms:W3CDTF">2022-10-18T07:46:00Z</dcterms:created>
  <dcterms:modified xsi:type="dcterms:W3CDTF">2023-05-08T08:47:00Z</dcterms:modified>
</cp:coreProperties>
</file>