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C147" w14:textId="77777777" w:rsidR="00C6022D" w:rsidRDefault="00C6022D">
      <w:pPr>
        <w:jc w:val="center"/>
        <w:rPr>
          <w:b/>
          <w:sz w:val="32"/>
          <w:szCs w:val="32"/>
        </w:rPr>
      </w:pPr>
    </w:p>
    <w:p w14:paraId="1D41C39F" w14:textId="77777777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7EFA63C7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66D2D243" w14:textId="77777777" w:rsidR="00CD7651" w:rsidRPr="00BE0319" w:rsidRDefault="00CD7651">
      <w:pPr>
        <w:rPr>
          <w:sz w:val="32"/>
          <w:szCs w:val="32"/>
        </w:rPr>
      </w:pPr>
    </w:p>
    <w:p w14:paraId="40D92FAD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05F568E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6706E9CB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0F440ACF" w14:textId="77777777" w:rsidR="00CD7651" w:rsidRDefault="000A0FC3" w:rsidP="000A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t xml:space="preserve">Zarządzenie projektem </w:t>
            </w:r>
          </w:p>
        </w:tc>
      </w:tr>
      <w:tr w:rsidR="00CD7651" w14:paraId="3A12EDD4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857A2" w14:textId="77777777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96B7B9" w14:textId="77777777" w:rsidR="00CD7651" w:rsidRDefault="00BA0847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Sekcji Obsługi Badań, Sekcji Finansowych, pracownicy Kwestury, inni pracownicy administracyjni</w:t>
            </w:r>
          </w:p>
        </w:tc>
      </w:tr>
      <w:tr w:rsidR="00CD7651" w14:paraId="7CD7934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033AABA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1F29BC9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B2AA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FF0E7" w14:textId="77777777" w:rsidR="00CD7651" w:rsidRDefault="00BA0847" w:rsidP="001E4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BA0847">
              <w:rPr>
                <w:color w:val="000000"/>
              </w:rPr>
              <w:t>mgr Diana Pustuła, LL.M</w:t>
            </w:r>
          </w:p>
        </w:tc>
      </w:tr>
      <w:tr w:rsidR="00CD7651" w14:paraId="5D1894A6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4AB46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B5BAB" w14:textId="77777777"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Kierownik</w:t>
            </w:r>
          </w:p>
        </w:tc>
      </w:tr>
      <w:tr w:rsidR="00CD7651" w14:paraId="3FEAF809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B82DE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A83AF7" w14:textId="77777777"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Biuro Międzynarodowych Programów Badawczych</w:t>
            </w:r>
          </w:p>
        </w:tc>
      </w:tr>
      <w:tr w:rsidR="00CD7651" w14:paraId="62F3605D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A571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C2E27" w14:textId="77777777" w:rsidR="00CD7651" w:rsidRDefault="00047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Diana.P</w:t>
            </w:r>
            <w:r w:rsidR="00BA0847">
              <w:rPr>
                <w:color w:val="000000"/>
              </w:rPr>
              <w:t>ustula@adm.uw.edu.pl</w:t>
            </w:r>
          </w:p>
        </w:tc>
      </w:tr>
      <w:tr w:rsidR="00CD7651" w14:paraId="6F6DDEF4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C4B39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2A7F98" w14:textId="77777777"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22 55 24214</w:t>
            </w:r>
          </w:p>
        </w:tc>
      </w:tr>
      <w:tr w:rsidR="0015538F" w:rsidRPr="0015538F" w14:paraId="5531154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F36D7" w14:textId="77777777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7CE38" w14:textId="77777777" w:rsidR="00CD7651" w:rsidRPr="0015538F" w:rsidRDefault="00520898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Doświadczenie w zakresie prowadzenia szkoleń dotyczących uczestnictwa w programach ramowych UE, w tym kalkulowania kosztów osobowych od 2000 r.</w:t>
            </w:r>
            <w:r w:rsidR="000B31BA" w:rsidRPr="0015538F">
              <w:t>,</w:t>
            </w:r>
          </w:p>
          <w:p w14:paraId="0D6EF457" w14:textId="77777777" w:rsidR="003A0CC6" w:rsidRPr="0015538F" w:rsidRDefault="003A0CC6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Współautor zasad dot.</w:t>
            </w:r>
            <w:r w:rsidR="000B31BA" w:rsidRPr="0015538F">
              <w:t xml:space="preserve"> przyznawania wynagrodzenia uzupełniającego pracownikom UW uczestniczącym w projektach, programach lub przedsięwzięciach (zarządzenie nr 75 Rektora UW z dnia 14 kwietnia 2020 r.),</w:t>
            </w:r>
          </w:p>
          <w:p w14:paraId="74A077B5" w14:textId="77777777" w:rsidR="00CD7651" w:rsidRPr="0015538F" w:rsidRDefault="00520898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Kierownik Regionalnego Punktu Kontaktowego „Centrum” Programów Ramowych UE dla Mazowsza przy BMPB UW w latach 20</w:t>
            </w:r>
            <w:r w:rsidR="003A0CC6" w:rsidRPr="0015538F">
              <w:t>14-2020</w:t>
            </w:r>
            <w:r w:rsidR="000B31BA" w:rsidRPr="0015538F">
              <w:t>,</w:t>
            </w:r>
          </w:p>
          <w:p w14:paraId="4B1D4D3E" w14:textId="77777777" w:rsidR="003A0CC6" w:rsidRPr="0015538F" w:rsidRDefault="003A0CC6" w:rsidP="003A0CC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Ekspert Komisji Europejskiej ds. uproszczenia Programów Ramowych UE w kwestiach audytowych i finansowych od luty 2018 r.</w:t>
            </w:r>
            <w:r w:rsidR="000B31BA" w:rsidRPr="0015538F">
              <w:t>,</w:t>
            </w:r>
          </w:p>
          <w:p w14:paraId="3E293258" w14:textId="77777777" w:rsidR="003A0CC6" w:rsidRPr="0015538F" w:rsidRDefault="003A0CC6" w:rsidP="003A0CC6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 xml:space="preserve">Na zaproszenie Biura </w:t>
            </w:r>
            <w:proofErr w:type="spellStart"/>
            <w:r w:rsidRPr="0015538F">
              <w:t>PolSCA</w:t>
            </w:r>
            <w:proofErr w:type="spellEnd"/>
            <w:r w:rsidRPr="0015538F">
              <w:t xml:space="preserve"> PAN: ekspert w grupie roboczej w ramach sieci HE </w:t>
            </w:r>
            <w:proofErr w:type="spellStart"/>
            <w:r w:rsidRPr="0015538F">
              <w:t>Navigators</w:t>
            </w:r>
            <w:proofErr w:type="spellEnd"/>
            <w:r w:rsidRPr="0015538F">
              <w:t xml:space="preserve"> ds. uproszczeń programu ramowego, członek IGLO GEPS (</w:t>
            </w:r>
            <w:proofErr w:type="spellStart"/>
            <w:r w:rsidRPr="0015538F">
              <w:t>Group</w:t>
            </w:r>
            <w:proofErr w:type="spellEnd"/>
            <w:r w:rsidRPr="0015538F">
              <w:t xml:space="preserve"> of </w:t>
            </w:r>
            <w:proofErr w:type="spellStart"/>
            <w:r w:rsidRPr="0015538F">
              <w:t>European</w:t>
            </w:r>
            <w:proofErr w:type="spellEnd"/>
            <w:r w:rsidRPr="0015538F">
              <w:t xml:space="preserve"> </w:t>
            </w:r>
            <w:proofErr w:type="spellStart"/>
            <w:r w:rsidRPr="0015538F">
              <w:t>Practitionres</w:t>
            </w:r>
            <w:proofErr w:type="spellEnd"/>
            <w:r w:rsidRPr="0015538F">
              <w:t xml:space="preserve"> for FP </w:t>
            </w:r>
            <w:proofErr w:type="spellStart"/>
            <w:r w:rsidRPr="0015538F">
              <w:t>Simplification</w:t>
            </w:r>
            <w:proofErr w:type="spellEnd"/>
            <w:r w:rsidRPr="0015538F">
              <w:t>) od 1.10.2022</w:t>
            </w:r>
            <w:r w:rsidR="000B31BA" w:rsidRPr="0015538F">
              <w:t xml:space="preserve"> r.,</w:t>
            </w:r>
          </w:p>
          <w:p w14:paraId="4D7D263F" w14:textId="77777777" w:rsidR="00CD7651" w:rsidRPr="0015538F" w:rsidRDefault="003A0CC6" w:rsidP="000B31BA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t>Polska Izba Gospodarcza Zaawansowanych Technologii, członek grupy ds. programu Horyzont Europa od 7.02.2023</w:t>
            </w:r>
            <w:r w:rsidR="000B31BA" w:rsidRPr="0015538F">
              <w:t xml:space="preserve"> r.</w:t>
            </w:r>
          </w:p>
        </w:tc>
      </w:tr>
      <w:tr w:rsidR="00CD7651" w14:paraId="3CC141F1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70A2F3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50046B81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0B9DE7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lastRenderedPageBreak/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5A194" w14:textId="77777777" w:rsidR="00CD7651" w:rsidRDefault="00BA0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9036D">
              <w:rPr>
                <w:color w:val="000000"/>
              </w:rPr>
              <w:t xml:space="preserve"> godzin</w:t>
            </w:r>
            <w:r w:rsidR="005F6061">
              <w:rPr>
                <w:color w:val="000000"/>
              </w:rPr>
              <w:t>y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2CC0F6B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9D0B4E" w14:textId="7777777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C78834" w14:textId="77777777" w:rsidR="00243822" w:rsidRDefault="000A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9.05</w:t>
            </w:r>
            <w:r w:rsidR="00BA0847">
              <w:rPr>
                <w:color w:val="000000"/>
              </w:rPr>
              <w:t>.2023</w:t>
            </w:r>
          </w:p>
        </w:tc>
      </w:tr>
      <w:tr w:rsidR="00CD7651" w14:paraId="299C9B0C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C519A2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74FED9" w14:textId="77777777" w:rsidR="006B2603" w:rsidRPr="006B2603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>Stacjonarny</w:t>
            </w:r>
          </w:p>
          <w:p w14:paraId="006177A5" w14:textId="77777777" w:rsidR="00CD7651" w:rsidRPr="00BA0847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BA0847">
              <w:rPr>
                <w:color w:val="000000"/>
                <w:u w:val="single"/>
              </w:rPr>
              <w:t xml:space="preserve">On – </w:t>
            </w:r>
            <w:proofErr w:type="spellStart"/>
            <w:r w:rsidRPr="00BA0847">
              <w:rPr>
                <w:color w:val="000000"/>
                <w:u w:val="single"/>
              </w:rPr>
              <w:t>line</w:t>
            </w:r>
            <w:proofErr w:type="spellEnd"/>
            <w:r w:rsidRPr="00BA0847">
              <w:rPr>
                <w:color w:val="000000"/>
                <w:u w:val="single"/>
              </w:rPr>
              <w:t>, z wykorzystaniem aplikacji (podkreśl właściwe):</w:t>
            </w:r>
          </w:p>
          <w:p w14:paraId="3637B0E1" w14:textId="77777777" w:rsidR="00CD7651" w:rsidRPr="00BA0847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BA0847">
              <w:rPr>
                <w:color w:val="000000"/>
                <w:u w:val="single"/>
              </w:rPr>
              <w:t>Zoom</w:t>
            </w:r>
          </w:p>
          <w:p w14:paraId="11897A7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622B139F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48E5641F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F4DE7E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087E63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3D2188C5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ED00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BF836C" w14:textId="77777777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BA0847">
              <w:rPr>
                <w:color w:val="000000"/>
              </w:rPr>
              <w:t>25</w:t>
            </w:r>
            <w:r w:rsidR="00E90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BA0847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56A9FF87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A88D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B9E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1ED7C4EA" w14:textId="77777777" w:rsidR="00CD7651" w:rsidRDefault="00E9036D" w:rsidP="000A0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</w:pPr>
            <w:r>
              <w:rPr>
                <w:color w:val="000000"/>
              </w:rPr>
              <w:t xml:space="preserve">Rozwinięcie kompetencji/Nabycie umiejętności </w:t>
            </w:r>
            <w:r w:rsidR="00BA0847">
              <w:rPr>
                <w:color w:val="000000"/>
              </w:rPr>
              <w:t xml:space="preserve">z zakresu </w:t>
            </w:r>
            <w:r w:rsidR="000A0FC3">
              <w:rPr>
                <w:color w:val="000000"/>
              </w:rPr>
              <w:t>podstaw zarządzania projektami badawczymi realizowanymi w konsorcjach międzynarodowych</w:t>
            </w:r>
          </w:p>
        </w:tc>
      </w:tr>
      <w:tr w:rsidR="00CD7651" w14:paraId="3BAF5DE9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BCB290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B13F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25D96915" w14:textId="77777777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 xml:space="preserve">apoznanie uczestników z </w:t>
            </w:r>
            <w:r w:rsidR="004F256E">
              <w:rPr>
                <w:color w:val="000000"/>
              </w:rPr>
              <w:t xml:space="preserve">podstawowymi zagadnieniami z zakresu zarządzania międzynarodowymi projektami badawczymi </w:t>
            </w:r>
          </w:p>
          <w:p w14:paraId="20A1249F" w14:textId="77777777" w:rsidR="00CD7651" w:rsidRDefault="004379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rezentacja </w:t>
            </w:r>
            <w:r w:rsidR="00E2483F">
              <w:rPr>
                <w:color w:val="000000"/>
              </w:rPr>
              <w:t>regulacji prawnych</w:t>
            </w:r>
            <w:r w:rsidR="004F256E">
              <w:rPr>
                <w:color w:val="000000"/>
              </w:rPr>
              <w:t xml:space="preserve"> związanych z zarządzaniem projektami</w:t>
            </w:r>
          </w:p>
          <w:p w14:paraId="6106A101" w14:textId="77777777" w:rsidR="00CD7651" w:rsidRPr="004F256E" w:rsidRDefault="004F2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uczestników z dokumentacją projektową</w:t>
            </w:r>
          </w:p>
          <w:p w14:paraId="565B9ADF" w14:textId="77777777" w:rsidR="004F256E" w:rsidRPr="004F256E" w:rsidRDefault="004F256E" w:rsidP="004F2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uczestników z cyklem życia projektu</w:t>
            </w:r>
          </w:p>
          <w:p w14:paraId="1351525A" w14:textId="77777777" w:rsidR="00CD7651" w:rsidRPr="004F256E" w:rsidRDefault="004F256E" w:rsidP="004F2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przyswojenie przez uczestników podstaw sprawozdawczości projektowej i kontroli realizacji projektu</w:t>
            </w:r>
          </w:p>
          <w:p w14:paraId="31D10B68" w14:textId="77777777" w:rsidR="004F256E" w:rsidRDefault="004F256E" w:rsidP="004F25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uczestników z obiegiem dokumentów w ramach UW związanych z obsługą międzynarodowych projektów  badawczych</w:t>
            </w:r>
          </w:p>
        </w:tc>
      </w:tr>
      <w:tr w:rsidR="00CD7651" w14:paraId="40A9B80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51B29846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B888D1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5099BF7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553FC3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1FFDA11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F5DA353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64FAFBF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A161151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BA355F3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425192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1D644" w14:textId="77777777" w:rsidR="00CD7651" w:rsidRPr="0015538F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15538F">
              <w:lastRenderedPageBreak/>
              <w:t>Powitanie uczestników, sprawdzenie listy obecności (</w:t>
            </w:r>
            <w:r w:rsidR="000A0FC3">
              <w:t>5</w:t>
            </w:r>
            <w:r w:rsidRPr="0015538F">
              <w:t xml:space="preserve"> min.)</w:t>
            </w:r>
          </w:p>
          <w:p w14:paraId="5EC5A8EC" w14:textId="77777777"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Typy projektów i źródła finasowania a ich obsługa na poziomie jednostek</w:t>
            </w:r>
            <w:r>
              <w:t xml:space="preserve"> </w:t>
            </w:r>
            <w:r w:rsidRPr="000A0FC3">
              <w:t>administracji centralnej i innych jednostek organizacyjnych Uniwersyte</w:t>
            </w:r>
            <w:r>
              <w:t>tu</w:t>
            </w:r>
          </w:p>
          <w:p w14:paraId="5FEE44BE" w14:textId="77777777"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Cykl życia projektu - od wniosku do ostatniej płatnośc</w:t>
            </w:r>
            <w:r>
              <w:t>i</w:t>
            </w:r>
          </w:p>
          <w:p w14:paraId="52D01326" w14:textId="77777777"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Dokumentacja projektowa – zewnętrzna i wewnętrzna</w:t>
            </w:r>
          </w:p>
          <w:p w14:paraId="137B88C0" w14:textId="77777777"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Podstawowe kategorie kosztów i ich kwalifikowalność</w:t>
            </w:r>
          </w:p>
          <w:p w14:paraId="0539EF77" w14:textId="77777777"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Zatrudnienie w projekcie</w:t>
            </w:r>
          </w:p>
          <w:p w14:paraId="1AA4672C" w14:textId="77777777"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lastRenderedPageBreak/>
              <w:t>Sprawozdawczość projektowa</w:t>
            </w:r>
            <w:r>
              <w:t xml:space="preserve"> – wymogi, procedury</w:t>
            </w:r>
          </w:p>
          <w:p w14:paraId="3016CCA4" w14:textId="77777777" w:rsid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Kontrola w zakresie wykonania zadań merytorycznych i wydatków</w:t>
            </w:r>
          </w:p>
          <w:p w14:paraId="75B57841" w14:textId="77777777" w:rsidR="000A0FC3" w:rsidRPr="000A0FC3" w:rsidRDefault="000A0FC3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0A0FC3">
              <w:t>Organizacja obsługi administracyjno-finansowej MPB na UW</w:t>
            </w:r>
            <w:r>
              <w:t xml:space="preserve"> – obieg dokumentów</w:t>
            </w:r>
          </w:p>
          <w:p w14:paraId="4DD35D28" w14:textId="77777777" w:rsidR="00CD7651" w:rsidRDefault="00E9036D" w:rsidP="001E432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78E337B0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4A42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2F194E72" w14:textId="77777777" w:rsidR="00CD7651" w:rsidRDefault="00E2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Nie dotyczy</w:t>
            </w:r>
          </w:p>
        </w:tc>
      </w:tr>
      <w:tr w:rsidR="00CD7651" w14:paraId="1B3D457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C57B2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031D0BC7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59890B" w14:textId="77777777" w:rsidR="00CD7651" w:rsidRPr="0015538F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rPr>
                <w:color w:val="000000"/>
              </w:rPr>
              <w:t>P</w:t>
            </w:r>
            <w:r w:rsidRPr="0015538F">
              <w:t>o ukończeniu szkolenia uczestnik:</w:t>
            </w:r>
          </w:p>
          <w:p w14:paraId="61EB23DE" w14:textId="77777777" w:rsidR="00520898" w:rsidRPr="0015538F" w:rsidRDefault="00520898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5538F">
              <w:t>zna podstawy</w:t>
            </w:r>
            <w:r w:rsidR="004F256E">
              <w:t xml:space="preserve"> dotyczące zarządzania projektami badawczymi</w:t>
            </w:r>
            <w:r w:rsidRPr="0015538F">
              <w:t xml:space="preserve">, </w:t>
            </w:r>
          </w:p>
          <w:p w14:paraId="14CBE750" w14:textId="77777777" w:rsidR="00CD7651" w:rsidRPr="0015538F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5538F">
              <w:t>z</w:t>
            </w:r>
            <w:r w:rsidR="00E9036D" w:rsidRPr="0015538F">
              <w:t xml:space="preserve">na </w:t>
            </w:r>
            <w:r w:rsidR="004F256E">
              <w:t>etapy cyklu życia projektu</w:t>
            </w:r>
            <w:r w:rsidR="00520898" w:rsidRPr="0015538F">
              <w:t>,</w:t>
            </w:r>
          </w:p>
          <w:p w14:paraId="6D75B34A" w14:textId="77777777" w:rsidR="00CD7651" w:rsidRPr="0015538F" w:rsidRDefault="004F256E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zna podstawowe przepisy i zasady dot. zatrudnienia i kwalifikowalności kosztów</w:t>
            </w:r>
            <w:r w:rsidR="00520898" w:rsidRPr="0015538F">
              <w:t>,</w:t>
            </w:r>
          </w:p>
          <w:p w14:paraId="576C05CF" w14:textId="77777777" w:rsidR="00E2483F" w:rsidRPr="004F256E" w:rsidRDefault="00520898" w:rsidP="004F256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15538F">
              <w:t>rozumie zasady</w:t>
            </w:r>
            <w:r w:rsidR="00E2483F" w:rsidRPr="0015538F">
              <w:t xml:space="preserve"> </w:t>
            </w:r>
            <w:r w:rsidR="004F256E">
              <w:t>dot. składania sprawozdań merytorycznych i finansowych</w:t>
            </w:r>
          </w:p>
          <w:p w14:paraId="6627ADA3" w14:textId="77777777" w:rsidR="004F256E" w:rsidRPr="00520898" w:rsidRDefault="004F256E" w:rsidP="004F256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 xml:space="preserve">zna obieg dokumentów </w:t>
            </w:r>
            <w:r w:rsidRPr="004F256E">
              <w:t>w ramach UW związanych z obsługą międzynarodowych projektów  badawczych</w:t>
            </w:r>
          </w:p>
        </w:tc>
      </w:tr>
      <w:tr w:rsidR="00CD7651" w14:paraId="241B2F03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DEA3A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D2F754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20B4210E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3964E955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podgrupach,</w:t>
            </w:r>
          </w:p>
          <w:p w14:paraId="6F58342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25D58094" w14:textId="77777777" w:rsidR="00CD7651" w:rsidRPr="004F256E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 w:rsidRPr="004F256E">
              <w:t>p</w:t>
            </w:r>
            <w:r w:rsidRPr="004F256E">
              <w:rPr>
                <w:color w:val="000000"/>
              </w:rPr>
              <w:t xml:space="preserve">raca na konkretnych </w:t>
            </w:r>
            <w:proofErr w:type="spellStart"/>
            <w:r w:rsidRPr="004F256E">
              <w:rPr>
                <w:i/>
                <w:color w:val="000000"/>
              </w:rPr>
              <w:t>case</w:t>
            </w:r>
            <w:r w:rsidR="006B2603" w:rsidRPr="004F256E">
              <w:rPr>
                <w:color w:val="000000"/>
              </w:rPr>
              <w:t>’ach</w:t>
            </w:r>
            <w:proofErr w:type="spellEnd"/>
            <w:r w:rsidR="006B2603" w:rsidRPr="004F256E">
              <w:rPr>
                <w:color w:val="000000"/>
              </w:rPr>
              <w:t>,</w:t>
            </w:r>
          </w:p>
          <w:p w14:paraId="0AB28177" w14:textId="77777777" w:rsidR="00CD7651" w:rsidRPr="00BA0847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BA0847">
              <w:rPr>
                <w:u w:val="single"/>
              </w:rPr>
              <w:t>p</w:t>
            </w:r>
            <w:r w:rsidR="006B2603" w:rsidRPr="00BA0847">
              <w:rPr>
                <w:color w:val="000000"/>
                <w:u w:val="single"/>
              </w:rPr>
              <w:t>rezentacje,</w:t>
            </w:r>
          </w:p>
          <w:p w14:paraId="7D1D6195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B35898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7FEA4912" w14:textId="77777777" w:rsidR="00CD7651" w:rsidRPr="00BA0847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BA0847">
              <w:rPr>
                <w:u w:val="single"/>
              </w:rPr>
              <w:t>d</w:t>
            </w:r>
            <w:r w:rsidR="006B2603" w:rsidRPr="00BA0847">
              <w:rPr>
                <w:color w:val="000000"/>
                <w:u w:val="single"/>
              </w:rPr>
              <w:t>yskusja na forum całej grupy,</w:t>
            </w:r>
          </w:p>
          <w:p w14:paraId="5A0244E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07B537E5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743AE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601C4FE3" w14:textId="77777777" w:rsidR="00CC3EA4" w:rsidRPr="005F6061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5F6061">
              <w:rPr>
                <w:color w:val="000000"/>
                <w:u w:val="single"/>
              </w:rPr>
              <w:t>p</w:t>
            </w:r>
            <w:r w:rsidR="00E9036D" w:rsidRPr="005F6061">
              <w:rPr>
                <w:color w:val="000000"/>
                <w:u w:val="single"/>
              </w:rPr>
              <w:t>re</w:t>
            </w:r>
            <w:proofErr w:type="spellEnd"/>
            <w:r w:rsidR="00E9036D" w:rsidRPr="005F6061">
              <w:rPr>
                <w:color w:val="000000"/>
                <w:u w:val="single"/>
              </w:rPr>
              <w:t>-test</w:t>
            </w:r>
          </w:p>
          <w:p w14:paraId="3931A3F6" w14:textId="77777777" w:rsidR="006B2603" w:rsidRPr="005F6061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5F6061">
              <w:rPr>
                <w:color w:val="000000" w:themeColor="text1"/>
                <w:u w:val="single"/>
              </w:rPr>
              <w:t>p</w:t>
            </w:r>
            <w:r w:rsidR="00E9036D" w:rsidRPr="005F6061">
              <w:rPr>
                <w:color w:val="000000" w:themeColor="text1"/>
                <w:u w:val="single"/>
              </w:rPr>
              <w:t>ost-test</w:t>
            </w:r>
          </w:p>
          <w:p w14:paraId="406BEECE" w14:textId="79BE35A7" w:rsidR="006B2603" w:rsidRPr="00CC3EA4" w:rsidRDefault="006B2603" w:rsidP="00F02A4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</w:p>
        </w:tc>
      </w:tr>
    </w:tbl>
    <w:p w14:paraId="4E2E049D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0064" w14:textId="77777777" w:rsidR="00280FD4" w:rsidRDefault="00280FD4">
      <w:r>
        <w:separator/>
      </w:r>
    </w:p>
  </w:endnote>
  <w:endnote w:type="continuationSeparator" w:id="0">
    <w:p w14:paraId="59F13C6F" w14:textId="77777777" w:rsidR="00280FD4" w:rsidRDefault="0028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4D49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0F68" w14:textId="77777777" w:rsidR="00280FD4" w:rsidRDefault="00280FD4">
      <w:r>
        <w:separator/>
      </w:r>
    </w:p>
  </w:footnote>
  <w:footnote w:type="continuationSeparator" w:id="0">
    <w:p w14:paraId="10346C9D" w14:textId="77777777" w:rsidR="00280FD4" w:rsidRDefault="00280FD4">
      <w:r>
        <w:continuationSeparator/>
      </w:r>
    </w:p>
  </w:footnote>
  <w:footnote w:id="1">
    <w:p w14:paraId="5BF3E9F9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763E95F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760D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CB0022" wp14:editId="0FD0E528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050"/>
    <w:multiLevelType w:val="hybridMultilevel"/>
    <w:tmpl w:val="D174DC4C"/>
    <w:lvl w:ilvl="0" w:tplc="70780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471D5"/>
    <w:rsid w:val="000A0FC3"/>
    <w:rsid w:val="000B31BA"/>
    <w:rsid w:val="000D134B"/>
    <w:rsid w:val="000D2A7F"/>
    <w:rsid w:val="000E21E3"/>
    <w:rsid w:val="000E76EF"/>
    <w:rsid w:val="000F12ED"/>
    <w:rsid w:val="00106C80"/>
    <w:rsid w:val="00127233"/>
    <w:rsid w:val="0015538F"/>
    <w:rsid w:val="001D3A1B"/>
    <w:rsid w:val="001E4320"/>
    <w:rsid w:val="00243822"/>
    <w:rsid w:val="00244DB3"/>
    <w:rsid w:val="00280FD4"/>
    <w:rsid w:val="00346B54"/>
    <w:rsid w:val="003A0CC6"/>
    <w:rsid w:val="004379C0"/>
    <w:rsid w:val="004977D1"/>
    <w:rsid w:val="004F256E"/>
    <w:rsid w:val="00520898"/>
    <w:rsid w:val="005B4855"/>
    <w:rsid w:val="005F6061"/>
    <w:rsid w:val="0065780C"/>
    <w:rsid w:val="006B2603"/>
    <w:rsid w:val="006B50F5"/>
    <w:rsid w:val="00700B53"/>
    <w:rsid w:val="007A3BD4"/>
    <w:rsid w:val="007E0C64"/>
    <w:rsid w:val="00804979"/>
    <w:rsid w:val="00875E9F"/>
    <w:rsid w:val="00A1309A"/>
    <w:rsid w:val="00A42BFB"/>
    <w:rsid w:val="00BA0847"/>
    <w:rsid w:val="00BE0319"/>
    <w:rsid w:val="00C6022D"/>
    <w:rsid w:val="00C615A4"/>
    <w:rsid w:val="00C91A95"/>
    <w:rsid w:val="00CA3098"/>
    <w:rsid w:val="00CC3EA4"/>
    <w:rsid w:val="00CD7651"/>
    <w:rsid w:val="00CF5CDB"/>
    <w:rsid w:val="00E06B57"/>
    <w:rsid w:val="00E2483F"/>
    <w:rsid w:val="00E255EC"/>
    <w:rsid w:val="00E26EBD"/>
    <w:rsid w:val="00E724C2"/>
    <w:rsid w:val="00E9036D"/>
    <w:rsid w:val="00F02A40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AEA6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847"/>
    <w:rPr>
      <w:rFonts w:eastAsia="Arial Unicode MS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84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0CC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0CC6"/>
    <w:rPr>
      <w:rFonts w:ascii="Consolas" w:eastAsia="Arial Unicode MS" w:hAnsi="Consolas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AD2E86-FE3C-46DA-A0A6-9D29F1319F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2</cp:revision>
  <dcterms:created xsi:type="dcterms:W3CDTF">2023-05-07T19:51:00Z</dcterms:created>
  <dcterms:modified xsi:type="dcterms:W3CDTF">2023-05-07T19:51:00Z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